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3B04F" w14:textId="77777777" w:rsidR="00FF0AEC" w:rsidRDefault="006703DF">
      <w:pPr>
        <w:pStyle w:val="ab"/>
        <w:rPr>
          <w:sz w:val="32"/>
          <w:szCs w:val="18"/>
        </w:rPr>
      </w:pPr>
      <w:r>
        <w:rPr>
          <w:sz w:val="32"/>
          <w:szCs w:val="18"/>
        </w:rPr>
        <w:t>ТЧУП</w:t>
      </w:r>
      <w:proofErr w:type="gramStart"/>
      <w:r>
        <w:rPr>
          <w:sz w:val="32"/>
          <w:szCs w:val="18"/>
        </w:rPr>
        <w:t xml:space="preserve">   «</w:t>
      </w:r>
      <w:proofErr w:type="gramEnd"/>
      <w:r>
        <w:rPr>
          <w:sz w:val="32"/>
          <w:szCs w:val="18"/>
        </w:rPr>
        <w:t xml:space="preserve"> ТЕХНОТУРСЕРВИС »</w:t>
      </w:r>
    </w:p>
    <w:p w14:paraId="09EF8259" w14:textId="1A7FD330" w:rsidR="00FF0AEC" w:rsidRPr="00F10C4C" w:rsidRDefault="006703DF">
      <w:pPr>
        <w:autoSpaceDE/>
        <w:autoSpaceDN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10C4C">
        <w:rPr>
          <w:rFonts w:ascii="Arial" w:hAnsi="Arial" w:cs="Arial"/>
          <w:b/>
          <w:bCs/>
          <w:color w:val="000000"/>
          <w:sz w:val="22"/>
          <w:szCs w:val="22"/>
        </w:rPr>
        <w:t>г.</w:t>
      </w:r>
      <w:r w:rsidR="00F10C4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F10C4C">
        <w:rPr>
          <w:rFonts w:ascii="Arial" w:hAnsi="Arial" w:cs="Arial"/>
          <w:b/>
          <w:bCs/>
          <w:color w:val="000000"/>
          <w:sz w:val="22"/>
          <w:szCs w:val="22"/>
        </w:rPr>
        <w:t xml:space="preserve">Минск </w:t>
      </w:r>
      <w:r w:rsidRPr="00F10C4C">
        <w:rPr>
          <w:rFonts w:ascii="Arial" w:hAnsi="Arial" w:cs="Arial"/>
          <w:b/>
          <w:bCs/>
          <w:color w:val="000000"/>
          <w:sz w:val="22"/>
          <w:szCs w:val="22"/>
        </w:rPr>
        <w:t>П</w:t>
      </w:r>
      <w:r w:rsidRPr="00F10C4C">
        <w:rPr>
          <w:rFonts w:ascii="Arial" w:hAnsi="Arial" w:cs="Arial"/>
          <w:b/>
          <w:bCs/>
          <w:color w:val="000000"/>
          <w:sz w:val="22"/>
          <w:szCs w:val="22"/>
        </w:rPr>
        <w:t>а</w:t>
      </w:r>
      <w:r w:rsidRPr="00F10C4C">
        <w:rPr>
          <w:rFonts w:ascii="Arial" w:hAnsi="Arial" w:cs="Arial"/>
          <w:b/>
          <w:bCs/>
          <w:color w:val="000000"/>
          <w:sz w:val="22"/>
          <w:szCs w:val="22"/>
        </w:rPr>
        <w:t>р</w:t>
      </w:r>
      <w:r w:rsidRPr="00F10C4C">
        <w:rPr>
          <w:rFonts w:ascii="Arial" w:hAnsi="Arial" w:cs="Arial"/>
          <w:b/>
          <w:bCs/>
          <w:color w:val="000000"/>
          <w:sz w:val="22"/>
          <w:szCs w:val="22"/>
        </w:rPr>
        <w:t>тизанский 81 офис 509 Гостиница «Турист» ст. метро Партизанская</w:t>
      </w:r>
    </w:p>
    <w:p w14:paraId="446833EC" w14:textId="77777777" w:rsidR="00FF0AEC" w:rsidRPr="00F10C4C" w:rsidRDefault="00FF0AEC">
      <w:pPr>
        <w:autoSpaceDE/>
        <w:autoSpaceDN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9CC949" w14:textId="3E651A88" w:rsidR="00FF0AEC" w:rsidRPr="00F10C4C" w:rsidRDefault="006703DF">
      <w:pPr>
        <w:autoSpaceDE/>
        <w:autoSpaceDN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10C4C">
        <w:rPr>
          <w:rFonts w:ascii="Arial" w:hAnsi="Arial" w:cs="Arial"/>
          <w:b/>
          <w:color w:val="000000"/>
          <w:sz w:val="22"/>
          <w:szCs w:val="22"/>
        </w:rPr>
        <w:t>Тел</w:t>
      </w:r>
      <w:r w:rsidRPr="00F10C4C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F10C4C">
        <w:rPr>
          <w:rFonts w:ascii="Arial" w:hAnsi="Arial" w:cs="Arial"/>
          <w:b/>
          <w:color w:val="000000"/>
          <w:sz w:val="22"/>
          <w:szCs w:val="22"/>
        </w:rPr>
        <w:t>+</w:t>
      </w:r>
      <w:proofErr w:type="gramStart"/>
      <w:r w:rsidRPr="00F10C4C">
        <w:rPr>
          <w:rFonts w:ascii="Arial" w:hAnsi="Arial" w:cs="Arial"/>
          <w:b/>
          <w:color w:val="000000"/>
          <w:sz w:val="22"/>
          <w:szCs w:val="22"/>
        </w:rPr>
        <w:t>37529</w:t>
      </w:r>
      <w:r w:rsidRPr="00F10C4C">
        <w:rPr>
          <w:rFonts w:ascii="Arial" w:hAnsi="Arial" w:cs="Arial"/>
          <w:b/>
          <w:color w:val="000000"/>
          <w:sz w:val="22"/>
          <w:szCs w:val="22"/>
        </w:rPr>
        <w:t>6566662</w:t>
      </w:r>
      <w:r w:rsidR="00F10C4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10C4C">
        <w:rPr>
          <w:rFonts w:ascii="Arial" w:hAnsi="Arial" w:cs="Arial"/>
          <w:sz w:val="22"/>
          <w:szCs w:val="22"/>
        </w:rPr>
        <w:t xml:space="preserve"> </w:t>
      </w:r>
      <w:r w:rsidRPr="00F10C4C">
        <w:rPr>
          <w:rFonts w:ascii="Arial" w:hAnsi="Arial" w:cs="Arial"/>
          <w:b/>
          <w:color w:val="000000"/>
          <w:sz w:val="22"/>
          <w:szCs w:val="22"/>
        </w:rPr>
        <w:t>+</w:t>
      </w:r>
      <w:proofErr w:type="gramEnd"/>
      <w:r w:rsidRPr="00F10C4C">
        <w:rPr>
          <w:rFonts w:ascii="Arial" w:hAnsi="Arial" w:cs="Arial"/>
          <w:b/>
          <w:color w:val="000000"/>
          <w:sz w:val="22"/>
          <w:szCs w:val="22"/>
        </w:rPr>
        <w:t>37529 2339535</w:t>
      </w:r>
      <w:r w:rsidR="00F10C4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10C4C">
        <w:rPr>
          <w:rFonts w:ascii="Arial" w:hAnsi="Arial" w:cs="Arial"/>
          <w:b/>
          <w:color w:val="000000"/>
          <w:sz w:val="22"/>
          <w:szCs w:val="22"/>
        </w:rPr>
        <w:t xml:space="preserve"> +375255097769 </w:t>
      </w:r>
      <w:r w:rsidRPr="00F10C4C">
        <w:rPr>
          <w:rFonts w:ascii="Arial" w:hAnsi="Arial" w:cs="Arial"/>
          <w:b/>
          <w:color w:val="000000"/>
          <w:sz w:val="22"/>
          <w:szCs w:val="22"/>
        </w:rPr>
        <w:t>е</w:t>
      </w:r>
      <w:r w:rsidRPr="00F10C4C">
        <w:rPr>
          <w:rFonts w:ascii="Arial" w:hAnsi="Arial" w:cs="Arial"/>
          <w:b/>
          <w:color w:val="000000"/>
          <w:sz w:val="22"/>
          <w:szCs w:val="22"/>
        </w:rPr>
        <w:t>-</w:t>
      </w:r>
      <w:r w:rsidRPr="00F10C4C">
        <w:rPr>
          <w:rFonts w:ascii="Arial" w:hAnsi="Arial" w:cs="Arial"/>
          <w:b/>
          <w:color w:val="000000"/>
          <w:sz w:val="22"/>
          <w:szCs w:val="22"/>
          <w:lang w:val="en-US"/>
        </w:rPr>
        <w:t>mail</w:t>
      </w:r>
      <w:r w:rsidRPr="00F10C4C">
        <w:rPr>
          <w:rFonts w:ascii="Arial" w:hAnsi="Arial" w:cs="Arial"/>
          <w:b/>
          <w:color w:val="000000"/>
          <w:sz w:val="22"/>
          <w:szCs w:val="22"/>
        </w:rPr>
        <w:t>:</w:t>
      </w:r>
      <w:proofErr w:type="spellStart"/>
      <w:r w:rsidRPr="00F10C4C">
        <w:rPr>
          <w:rFonts w:ascii="Arial" w:hAnsi="Arial" w:cs="Arial"/>
          <w:b/>
          <w:color w:val="000000"/>
          <w:sz w:val="22"/>
          <w:szCs w:val="22"/>
          <w:lang w:val="en-US"/>
        </w:rPr>
        <w:t>tts</w:t>
      </w:r>
      <w:proofErr w:type="spellEnd"/>
      <w:r w:rsidRPr="00F10C4C">
        <w:rPr>
          <w:rFonts w:ascii="Arial" w:hAnsi="Arial" w:cs="Arial"/>
          <w:b/>
          <w:color w:val="000000"/>
          <w:sz w:val="22"/>
          <w:szCs w:val="22"/>
        </w:rPr>
        <w:t>2000@</w:t>
      </w:r>
      <w:r w:rsidRPr="00F10C4C">
        <w:rPr>
          <w:rFonts w:ascii="Arial" w:hAnsi="Arial" w:cs="Arial"/>
          <w:b/>
          <w:color w:val="000000"/>
          <w:sz w:val="22"/>
          <w:szCs w:val="22"/>
          <w:lang w:val="en-US"/>
        </w:rPr>
        <w:t>list</w:t>
      </w:r>
      <w:r w:rsidRPr="00F10C4C">
        <w:rPr>
          <w:rFonts w:ascii="Arial" w:hAnsi="Arial" w:cs="Arial"/>
          <w:b/>
          <w:color w:val="000000"/>
          <w:sz w:val="22"/>
          <w:szCs w:val="22"/>
        </w:rPr>
        <w:t>.</w:t>
      </w:r>
      <w:proofErr w:type="spellStart"/>
      <w:r w:rsidRPr="00F10C4C">
        <w:rPr>
          <w:rFonts w:ascii="Arial" w:hAnsi="Arial" w:cs="Arial"/>
          <w:b/>
          <w:color w:val="000000"/>
          <w:sz w:val="22"/>
          <w:szCs w:val="22"/>
          <w:lang w:val="en-US"/>
        </w:rPr>
        <w:t>ru</w:t>
      </w:r>
      <w:proofErr w:type="spellEnd"/>
    </w:p>
    <w:p w14:paraId="55E2EC94" w14:textId="77777777" w:rsidR="00FF0AEC" w:rsidRDefault="006703DF">
      <w:pPr>
        <w:pStyle w:val="1"/>
        <w:jc w:val="center"/>
        <w:rPr>
          <w:rFonts w:ascii="Times New Roman" w:eastAsia="Times New Roman" w:hAnsi="Times New Roman" w:cs="Times New Roman"/>
          <w:b/>
          <w:bCs/>
          <w:color w:val="auto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40"/>
          <w:szCs w:val="40"/>
        </w:rPr>
        <w:t xml:space="preserve">Гостевой дом </w:t>
      </w:r>
      <w:r>
        <w:rPr>
          <w:rFonts w:ascii="Times New Roman" w:eastAsia="Times New Roman" w:hAnsi="Times New Roman" w:cs="Times New Roman"/>
          <w:b/>
          <w:bCs/>
          <w:color w:val="auto"/>
          <w:kern w:val="36"/>
          <w:sz w:val="40"/>
          <w:szCs w:val="40"/>
        </w:rPr>
        <w:t>«Лучана» Джемете</w:t>
      </w:r>
    </w:p>
    <w:p w14:paraId="7D9ADBBA" w14:textId="77777777" w:rsidR="00FF0AEC" w:rsidRDefault="006703DF">
      <w:pPr>
        <w:autoSpaceDE/>
        <w:autoSpaceDN/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t xml:space="preserve">  </w:t>
      </w:r>
      <w:r>
        <w:rPr>
          <w:b/>
          <w:bCs/>
        </w:rPr>
        <w:t>Гостевой дом "Лучана"</w:t>
      </w:r>
      <w:r>
        <w:t xml:space="preserve"> расположен в курортной зоне Анапы, район Джемете. В шаговой доступности находится магазины и столовая. До песчаного пляжа 10-15 минут пешком. Недалеко от нас аквапарк, дельфинарий, а </w:t>
      </w:r>
      <w:proofErr w:type="gramStart"/>
      <w:r>
        <w:t>так же</w:t>
      </w:r>
      <w:proofErr w:type="gramEnd"/>
      <w:r>
        <w:t xml:space="preserve"> центр курортной жизни. </w:t>
      </w:r>
      <w:r>
        <w:br/>
      </w:r>
      <w:r>
        <w:t xml:space="preserve">Во дворе гостевого дома "Лучана" имеется детская игровая площадка, большой благоустроенный двор с беседкой, летней кухней. Бассейн с теплой и чистой водой радует своих гостей. </w:t>
      </w:r>
      <w:r>
        <w:br/>
        <w:t>Пляжи "Джемете" привлекают туристов своей чистотой и ухоженностью. Здесь нравит</w:t>
      </w:r>
      <w:r>
        <w:t xml:space="preserve">ься отдыхать, как семьям с детьми, так и молодым компаниям. </w:t>
      </w:r>
    </w:p>
    <w:p w14:paraId="38EC7957" w14:textId="77777777" w:rsidR="00FF0AEC" w:rsidRDefault="006703DF">
      <w:pPr>
        <w:autoSpaceDE/>
        <w:autoSpaceDN/>
      </w:pPr>
      <w:r>
        <w:rPr>
          <w:b/>
          <w:bCs/>
        </w:rPr>
        <w:t xml:space="preserve">Рядом с нами: </w:t>
      </w:r>
      <w:r>
        <w:t>пляж песчаный - 10-15 минут, центр - 10 минут, центр развлечений - 10 минут, аквапарк - 5 минут (на транспорте), дельфинарий - 5 минут (на транспорте), рынок - 10 минут, магазин про</w:t>
      </w:r>
      <w:r>
        <w:t xml:space="preserve">дукты - 2 минуты, остановка транспорта - 10 минут, банкомат Сбербанк - 20 минут, аптека - 10 минут </w:t>
      </w:r>
    </w:p>
    <w:p w14:paraId="62F7C15D" w14:textId="77777777" w:rsidR="00FF0AEC" w:rsidRDefault="006703DF">
      <w:pPr>
        <w:autoSpaceDE/>
        <w:autoSpaceDN/>
        <w:rPr>
          <w:rStyle w:val="hotel-about-more-block"/>
          <w:b/>
          <w:bCs/>
          <w:sz w:val="18"/>
          <w:szCs w:val="18"/>
        </w:rPr>
      </w:pPr>
      <w:r>
        <w:rPr>
          <w:rStyle w:val="hotel-about-more-block"/>
          <w:b/>
          <w:bCs/>
          <w:sz w:val="18"/>
          <w:szCs w:val="18"/>
        </w:rPr>
        <w:t>Двухместный «Стандарт». 2 места. 17 м2.  1 комната. Душ и туалет в номере. Кондиционер. Телевизор. Холодильник. Балкон.</w:t>
      </w:r>
    </w:p>
    <w:p w14:paraId="55C206EB" w14:textId="77777777" w:rsidR="00FF0AEC" w:rsidRDefault="006703DF">
      <w:pPr>
        <w:autoSpaceDE/>
        <w:autoSpaceDN/>
        <w:rPr>
          <w:rStyle w:val="hotel-about-more-block"/>
          <w:b/>
          <w:bCs/>
          <w:sz w:val="18"/>
          <w:szCs w:val="18"/>
        </w:rPr>
      </w:pPr>
      <w:r>
        <w:rPr>
          <w:rStyle w:val="hotel-about-more-block"/>
          <w:b/>
          <w:bCs/>
          <w:sz w:val="18"/>
          <w:szCs w:val="18"/>
        </w:rPr>
        <w:t xml:space="preserve">Трехместный «Стандарт». 3 </w:t>
      </w:r>
      <w:r>
        <w:rPr>
          <w:rStyle w:val="hotel-about-more-block"/>
          <w:b/>
          <w:bCs/>
          <w:sz w:val="18"/>
          <w:szCs w:val="18"/>
        </w:rPr>
        <w:t>места. 19 м2.  1 комната. Душ и туалет в номере. Кондиционер. Телевизор. Холодильник. Балкон.</w:t>
      </w:r>
    </w:p>
    <w:p w14:paraId="0F904210" w14:textId="77777777" w:rsidR="00FF0AEC" w:rsidRDefault="006703DF">
      <w:pPr>
        <w:autoSpaceDE/>
        <w:autoSpaceDN/>
        <w:rPr>
          <w:rStyle w:val="hotel-about-more-block"/>
          <w:b/>
          <w:bCs/>
          <w:sz w:val="18"/>
          <w:szCs w:val="18"/>
        </w:rPr>
      </w:pPr>
      <w:r>
        <w:rPr>
          <w:rStyle w:val="hotel-about-more-block"/>
          <w:b/>
          <w:bCs/>
          <w:sz w:val="18"/>
          <w:szCs w:val="18"/>
        </w:rPr>
        <w:t>Четырёхместный «Стандарт». 4 места. 21 м2.  1 комната. Душ и туалет в номере. Кондиционер. Телевизор. Холодильник. Балкон.</w:t>
      </w:r>
    </w:p>
    <w:p w14:paraId="2C430760" w14:textId="77777777" w:rsidR="00FF0AEC" w:rsidRDefault="006703DF">
      <w:pPr>
        <w:autoSpaceDE/>
        <w:autoSpaceDN/>
        <w:rPr>
          <w:rStyle w:val="hotel-about-more-block"/>
          <w:b/>
          <w:bCs/>
          <w:sz w:val="18"/>
          <w:szCs w:val="18"/>
        </w:rPr>
      </w:pPr>
      <w:r>
        <w:rPr>
          <w:rStyle w:val="hotel-about-more-block"/>
          <w:b/>
          <w:bCs/>
          <w:sz w:val="18"/>
          <w:szCs w:val="18"/>
        </w:rPr>
        <w:t>Шестиместный «Люкс». 6 мест 44 м2.  1 к</w:t>
      </w:r>
      <w:r>
        <w:rPr>
          <w:rStyle w:val="hotel-about-more-block"/>
          <w:b/>
          <w:bCs/>
          <w:sz w:val="18"/>
          <w:szCs w:val="18"/>
        </w:rPr>
        <w:t>омната. Душ и туалет в номере. Кондиционер. Телевизор. Холодильник. Балкон.</w:t>
      </w:r>
    </w:p>
    <w:p w14:paraId="227EC41F" w14:textId="77777777" w:rsidR="00FF0AEC" w:rsidRDefault="006703DF">
      <w:pPr>
        <w:autoSpaceDE/>
        <w:autoSpaceDN/>
        <w:rPr>
          <w:rStyle w:val="hotel-about-more-block"/>
          <w:b/>
          <w:bCs/>
          <w:sz w:val="18"/>
          <w:szCs w:val="18"/>
        </w:rPr>
      </w:pPr>
      <w:r>
        <w:rPr>
          <w:rStyle w:val="hotel-about-more-block"/>
          <w:b/>
          <w:bCs/>
          <w:sz w:val="18"/>
          <w:szCs w:val="18"/>
        </w:rPr>
        <w:t>Источник: https://anapaa.ru/mini-gostinitsa-luchana</w:t>
      </w:r>
    </w:p>
    <w:p w14:paraId="74368F5B" w14:textId="77777777" w:rsidR="00FF0AEC" w:rsidRDefault="006703DF">
      <w:pPr>
        <w:pStyle w:val="a9"/>
        <w:tabs>
          <w:tab w:val="left" w:pos="10206"/>
        </w:tabs>
        <w:ind w:left="-142"/>
        <w:rPr>
          <w:rStyle w:val="hotel-about-more-block"/>
          <w:sz w:val="18"/>
          <w:szCs w:val="18"/>
        </w:rPr>
      </w:pPr>
      <w:r>
        <w:rPr>
          <w:rStyle w:val="hotel-about-more-block"/>
          <w:b/>
          <w:bCs/>
          <w:sz w:val="18"/>
          <w:szCs w:val="18"/>
        </w:rPr>
        <w:t>Цены указаны за номер в российских рублях</w:t>
      </w:r>
    </w:p>
    <w:p w14:paraId="6C269BCE" w14:textId="77777777" w:rsidR="00FF0AEC" w:rsidRDefault="00FF0AEC">
      <w:pPr>
        <w:framePr w:hSpace="45" w:wrap="around" w:vAnchor="text" w:hAnchor="text" w:y="1"/>
        <w:shd w:val="clear" w:color="auto" w:fill="FFFFFF"/>
        <w:autoSpaceDE/>
        <w:autoSpaceDN/>
        <w:jc w:val="center"/>
        <w:rPr>
          <w:i/>
          <w:iCs/>
          <w:color w:val="000000"/>
          <w:sz w:val="16"/>
          <w:szCs w:val="20"/>
        </w:rPr>
      </w:pPr>
    </w:p>
    <w:tbl>
      <w:tblPr>
        <w:tblpPr w:leftFromText="180" w:rightFromText="180" w:vertAnchor="text" w:horzAnchor="margin" w:tblpXSpec="center" w:tblpY="100"/>
        <w:tblOverlap w:val="never"/>
        <w:tblW w:w="42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989"/>
        <w:gridCol w:w="1724"/>
        <w:gridCol w:w="1723"/>
        <w:gridCol w:w="1723"/>
      </w:tblGrid>
      <w:tr w:rsidR="00FF0AEC" w14:paraId="36D9C5C6" w14:textId="77777777">
        <w:trPr>
          <w:trHeight w:val="841"/>
        </w:trPr>
        <w:tc>
          <w:tcPr>
            <w:tcW w:w="969" w:type="pct"/>
            <w:vAlign w:val="center"/>
          </w:tcPr>
          <w:p w14:paraId="20341085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График заездов</w:t>
            </w:r>
          </w:p>
        </w:tc>
        <w:tc>
          <w:tcPr>
            <w:tcW w:w="1120" w:type="pct"/>
            <w:vAlign w:val="center"/>
          </w:tcPr>
          <w:p w14:paraId="086A7A56" w14:textId="77777777" w:rsidR="00FF0AEC" w:rsidRDefault="00FF0AEC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77E3FBAC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  <w:r>
              <w:rPr>
                <w:b/>
                <w:bCs/>
                <w:sz w:val="20"/>
                <w:szCs w:val="20"/>
              </w:rPr>
              <w:t>2-х комнатный 6-ти местный номер с балконом</w:t>
            </w:r>
            <w:r>
              <w:rPr>
                <w:rFonts w:ascii="Arial" w:hAnsi="Arial" w:cs="Arial"/>
                <w:b/>
                <w:bCs/>
                <w:sz w:val="6"/>
                <w:szCs w:val="6"/>
              </w:rPr>
              <w:t xml:space="preserve"> </w:t>
            </w:r>
          </w:p>
          <w:p w14:paraId="003AEBCD" w14:textId="77777777" w:rsidR="00FF0AEC" w:rsidRDefault="00FF0AEC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</w:tc>
        <w:tc>
          <w:tcPr>
            <w:tcW w:w="971" w:type="pct"/>
          </w:tcPr>
          <w:p w14:paraId="6F74C3C1" w14:textId="77777777" w:rsidR="00FF0AEC" w:rsidRDefault="00FF0AEC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6D86AA5D" w14:textId="77777777" w:rsidR="00FF0AEC" w:rsidRDefault="00FF0AEC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6242A58C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b/>
                <w:bCs/>
                <w:sz w:val="20"/>
                <w:szCs w:val="20"/>
              </w:rPr>
              <w:t>Стандарт 4-х местный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970" w:type="pct"/>
          </w:tcPr>
          <w:p w14:paraId="31D5DE20" w14:textId="77777777" w:rsidR="00FF0AEC" w:rsidRDefault="006703DF">
            <w:pPr>
              <w:keepNext/>
              <w:keepLines/>
              <w:autoSpaceDE/>
              <w:autoSpaceDN/>
              <w:spacing w:before="480" w:line="276" w:lineRule="auto"/>
              <w:outlineLvl w:val="0"/>
              <w:rPr>
                <w:rFonts w:eastAsia="SimSun"/>
                <w:b/>
                <w:bCs/>
                <w:iCs/>
                <w:sz w:val="16"/>
                <w:szCs w:val="20"/>
              </w:rPr>
            </w:pPr>
            <w:r>
              <w:rPr>
                <w:rFonts w:eastAsia="SimSun"/>
                <w:b/>
                <w:bCs/>
                <w:iCs/>
                <w:sz w:val="16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Стандарт 3-х местный</w:t>
            </w:r>
          </w:p>
        </w:tc>
        <w:tc>
          <w:tcPr>
            <w:tcW w:w="970" w:type="pct"/>
          </w:tcPr>
          <w:p w14:paraId="74B74B89" w14:textId="77777777" w:rsidR="00FF0AEC" w:rsidRDefault="006703DF">
            <w:pPr>
              <w:keepNext/>
              <w:keepLines/>
              <w:autoSpaceDE/>
              <w:autoSpaceDN/>
              <w:spacing w:before="480" w:line="276" w:lineRule="auto"/>
              <w:outlineLv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2"/>
                <w:szCs w:val="12"/>
              </w:rPr>
              <w:t xml:space="preserve">  </w:t>
            </w:r>
            <w:proofErr w:type="gramStart"/>
            <w:r>
              <w:rPr>
                <w:b/>
                <w:bCs/>
                <w:sz w:val="20"/>
                <w:szCs w:val="20"/>
              </w:rPr>
              <w:t>Стандарт  2</w:t>
            </w:r>
            <w:proofErr w:type="gramEnd"/>
            <w:r>
              <w:rPr>
                <w:b/>
                <w:bCs/>
                <w:sz w:val="20"/>
                <w:szCs w:val="20"/>
              </w:rPr>
              <w:t>-х местный</w:t>
            </w:r>
          </w:p>
        </w:tc>
      </w:tr>
      <w:tr w:rsidR="00FF0AEC" w14:paraId="5B3906FF" w14:textId="77777777">
        <w:trPr>
          <w:trHeight w:val="280"/>
        </w:trPr>
        <w:tc>
          <w:tcPr>
            <w:tcW w:w="969" w:type="pct"/>
            <w:vAlign w:val="center"/>
          </w:tcPr>
          <w:p w14:paraId="5B851246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03.06 – 17.06</w:t>
            </w:r>
          </w:p>
        </w:tc>
        <w:tc>
          <w:tcPr>
            <w:tcW w:w="1120" w:type="pct"/>
            <w:vAlign w:val="bottom"/>
          </w:tcPr>
          <w:p w14:paraId="1B1ADD00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40000</w:t>
            </w:r>
          </w:p>
        </w:tc>
        <w:tc>
          <w:tcPr>
            <w:tcW w:w="971" w:type="pct"/>
          </w:tcPr>
          <w:p w14:paraId="709D0D1B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26000</w:t>
            </w:r>
          </w:p>
        </w:tc>
        <w:tc>
          <w:tcPr>
            <w:tcW w:w="970" w:type="pct"/>
          </w:tcPr>
          <w:p w14:paraId="540CC948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23000</w:t>
            </w:r>
          </w:p>
        </w:tc>
        <w:tc>
          <w:tcPr>
            <w:tcW w:w="970" w:type="pct"/>
          </w:tcPr>
          <w:p w14:paraId="0992AE65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17000</w:t>
            </w:r>
          </w:p>
        </w:tc>
      </w:tr>
      <w:tr w:rsidR="00FF0AEC" w14:paraId="58075DC9" w14:textId="77777777">
        <w:trPr>
          <w:trHeight w:val="280"/>
        </w:trPr>
        <w:tc>
          <w:tcPr>
            <w:tcW w:w="969" w:type="pct"/>
            <w:vAlign w:val="center"/>
          </w:tcPr>
          <w:p w14:paraId="35CE4838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08.06 – 22.06</w:t>
            </w:r>
          </w:p>
        </w:tc>
        <w:tc>
          <w:tcPr>
            <w:tcW w:w="1120" w:type="pct"/>
            <w:vAlign w:val="bottom"/>
          </w:tcPr>
          <w:p w14:paraId="45B54F2E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46000</w:t>
            </w:r>
          </w:p>
        </w:tc>
        <w:tc>
          <w:tcPr>
            <w:tcW w:w="971" w:type="pct"/>
          </w:tcPr>
          <w:p w14:paraId="57AB7273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26000</w:t>
            </w:r>
          </w:p>
        </w:tc>
        <w:tc>
          <w:tcPr>
            <w:tcW w:w="970" w:type="pct"/>
          </w:tcPr>
          <w:p w14:paraId="67527E57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23000</w:t>
            </w:r>
          </w:p>
        </w:tc>
        <w:tc>
          <w:tcPr>
            <w:tcW w:w="970" w:type="pct"/>
          </w:tcPr>
          <w:p w14:paraId="62C5C444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19000</w:t>
            </w:r>
          </w:p>
        </w:tc>
      </w:tr>
      <w:tr w:rsidR="00FF0AEC" w14:paraId="665D143A" w14:textId="77777777">
        <w:trPr>
          <w:trHeight w:val="280"/>
        </w:trPr>
        <w:tc>
          <w:tcPr>
            <w:tcW w:w="969" w:type="pct"/>
            <w:vAlign w:val="center"/>
          </w:tcPr>
          <w:p w14:paraId="2DA5D63E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13.06 – 27.06</w:t>
            </w:r>
          </w:p>
        </w:tc>
        <w:tc>
          <w:tcPr>
            <w:tcW w:w="1120" w:type="pct"/>
            <w:vAlign w:val="bottom"/>
          </w:tcPr>
          <w:p w14:paraId="4E18C36B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50000</w:t>
            </w:r>
          </w:p>
        </w:tc>
        <w:tc>
          <w:tcPr>
            <w:tcW w:w="971" w:type="pct"/>
          </w:tcPr>
          <w:p w14:paraId="270DB0DF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33000</w:t>
            </w:r>
          </w:p>
        </w:tc>
        <w:tc>
          <w:tcPr>
            <w:tcW w:w="970" w:type="pct"/>
          </w:tcPr>
          <w:p w14:paraId="53471C0C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28000</w:t>
            </w:r>
          </w:p>
        </w:tc>
        <w:tc>
          <w:tcPr>
            <w:tcW w:w="970" w:type="pct"/>
          </w:tcPr>
          <w:p w14:paraId="6A0BEBAC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22000</w:t>
            </w:r>
          </w:p>
        </w:tc>
      </w:tr>
      <w:tr w:rsidR="00FF0AEC" w14:paraId="281D9230" w14:textId="77777777">
        <w:trPr>
          <w:trHeight w:val="280"/>
        </w:trPr>
        <w:tc>
          <w:tcPr>
            <w:tcW w:w="969" w:type="pct"/>
            <w:vAlign w:val="center"/>
          </w:tcPr>
          <w:p w14:paraId="1BDDE0BF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18.06 – 02.07</w:t>
            </w:r>
          </w:p>
        </w:tc>
        <w:tc>
          <w:tcPr>
            <w:tcW w:w="1120" w:type="pct"/>
            <w:vAlign w:val="bottom"/>
          </w:tcPr>
          <w:p w14:paraId="2A03B38A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50000</w:t>
            </w:r>
          </w:p>
        </w:tc>
        <w:tc>
          <w:tcPr>
            <w:tcW w:w="971" w:type="pct"/>
          </w:tcPr>
          <w:p w14:paraId="6B0B78CA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35000</w:t>
            </w:r>
          </w:p>
        </w:tc>
        <w:tc>
          <w:tcPr>
            <w:tcW w:w="970" w:type="pct"/>
          </w:tcPr>
          <w:p w14:paraId="3225DE69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30000</w:t>
            </w:r>
          </w:p>
        </w:tc>
        <w:tc>
          <w:tcPr>
            <w:tcW w:w="970" w:type="pct"/>
          </w:tcPr>
          <w:p w14:paraId="71D233E3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28000</w:t>
            </w:r>
          </w:p>
        </w:tc>
      </w:tr>
      <w:tr w:rsidR="00FF0AEC" w14:paraId="50E16F32" w14:textId="77777777">
        <w:trPr>
          <w:trHeight w:val="280"/>
        </w:trPr>
        <w:tc>
          <w:tcPr>
            <w:tcW w:w="969" w:type="pct"/>
            <w:vAlign w:val="center"/>
          </w:tcPr>
          <w:p w14:paraId="117E05B2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23.06 – 07.07</w:t>
            </w:r>
          </w:p>
        </w:tc>
        <w:tc>
          <w:tcPr>
            <w:tcW w:w="1120" w:type="pct"/>
            <w:vAlign w:val="bottom"/>
          </w:tcPr>
          <w:p w14:paraId="2AAD315E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55000</w:t>
            </w:r>
          </w:p>
        </w:tc>
        <w:tc>
          <w:tcPr>
            <w:tcW w:w="971" w:type="pct"/>
          </w:tcPr>
          <w:p w14:paraId="514BA35C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40000</w:t>
            </w:r>
          </w:p>
        </w:tc>
        <w:tc>
          <w:tcPr>
            <w:tcW w:w="970" w:type="pct"/>
          </w:tcPr>
          <w:p w14:paraId="5DC6F3CF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30000</w:t>
            </w:r>
          </w:p>
        </w:tc>
        <w:tc>
          <w:tcPr>
            <w:tcW w:w="970" w:type="pct"/>
          </w:tcPr>
          <w:p w14:paraId="348441EA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30000</w:t>
            </w:r>
          </w:p>
        </w:tc>
      </w:tr>
      <w:tr w:rsidR="00FF0AEC" w14:paraId="224BA99F" w14:textId="77777777">
        <w:trPr>
          <w:trHeight w:val="267"/>
        </w:trPr>
        <w:tc>
          <w:tcPr>
            <w:tcW w:w="969" w:type="pct"/>
            <w:vAlign w:val="center"/>
          </w:tcPr>
          <w:p w14:paraId="7373AC0D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 xml:space="preserve">28.06 – </w:t>
            </w:r>
            <w:r>
              <w:rPr>
                <w:rFonts w:ascii="Arial" w:hAnsi="Arial" w:cs="Arial"/>
                <w:b/>
                <w:sz w:val="16"/>
                <w:szCs w:val="14"/>
              </w:rPr>
              <w:t>12.07</w:t>
            </w:r>
          </w:p>
        </w:tc>
        <w:tc>
          <w:tcPr>
            <w:tcW w:w="1120" w:type="pct"/>
            <w:vAlign w:val="bottom"/>
          </w:tcPr>
          <w:p w14:paraId="379C553A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60000</w:t>
            </w:r>
          </w:p>
        </w:tc>
        <w:tc>
          <w:tcPr>
            <w:tcW w:w="971" w:type="pct"/>
          </w:tcPr>
          <w:p w14:paraId="037E5822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40000</w:t>
            </w:r>
          </w:p>
        </w:tc>
        <w:tc>
          <w:tcPr>
            <w:tcW w:w="970" w:type="pct"/>
          </w:tcPr>
          <w:p w14:paraId="2107BD76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33000</w:t>
            </w:r>
          </w:p>
        </w:tc>
        <w:tc>
          <w:tcPr>
            <w:tcW w:w="970" w:type="pct"/>
          </w:tcPr>
          <w:p w14:paraId="40FC18AE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30000</w:t>
            </w:r>
          </w:p>
        </w:tc>
      </w:tr>
      <w:tr w:rsidR="00FF0AEC" w14:paraId="14D14185" w14:textId="77777777">
        <w:trPr>
          <w:trHeight w:val="2052"/>
        </w:trPr>
        <w:tc>
          <w:tcPr>
            <w:tcW w:w="969" w:type="pct"/>
            <w:vAlign w:val="center"/>
          </w:tcPr>
          <w:p w14:paraId="4BB70D81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03.07 – 17.07</w:t>
            </w:r>
          </w:p>
          <w:p w14:paraId="488DF869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08.07 – 22.07</w:t>
            </w:r>
          </w:p>
          <w:p w14:paraId="097FB93A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13.07 – 27.07</w:t>
            </w:r>
          </w:p>
          <w:p w14:paraId="03F19AD3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18.07 – 01.08</w:t>
            </w:r>
          </w:p>
          <w:p w14:paraId="66CD3F55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23.07 – 06.08</w:t>
            </w:r>
          </w:p>
          <w:p w14:paraId="6B037FEF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28.07 – 11.08</w:t>
            </w:r>
          </w:p>
          <w:p w14:paraId="004FEEC9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02.08 – 16.08</w:t>
            </w:r>
          </w:p>
          <w:p w14:paraId="15884B58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07.08 – 21.08</w:t>
            </w:r>
          </w:p>
          <w:p w14:paraId="28BF3CE6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12.08 – 26.08</w:t>
            </w:r>
          </w:p>
          <w:p w14:paraId="4B9001CD" w14:textId="77777777" w:rsidR="00FF0AEC" w:rsidRDefault="006703DF">
            <w:pPr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17.08 – 31.08</w:t>
            </w:r>
          </w:p>
        </w:tc>
        <w:tc>
          <w:tcPr>
            <w:tcW w:w="1120" w:type="pct"/>
            <w:vAlign w:val="center"/>
          </w:tcPr>
          <w:p w14:paraId="6EA1F501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65000</w:t>
            </w:r>
          </w:p>
        </w:tc>
        <w:tc>
          <w:tcPr>
            <w:tcW w:w="971" w:type="pct"/>
          </w:tcPr>
          <w:p w14:paraId="564117E8" w14:textId="77777777" w:rsidR="00FF0AEC" w:rsidRDefault="00FF0AEC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1A3EF287" w14:textId="77777777" w:rsidR="00FF0AEC" w:rsidRDefault="00FF0AEC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7BEAF750" w14:textId="77777777" w:rsidR="00FF0AEC" w:rsidRDefault="00FF0AEC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001EA2D7" w14:textId="77777777" w:rsidR="00FF0AEC" w:rsidRDefault="00FF0AEC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3259BF70" w14:textId="77777777" w:rsidR="00FF0AEC" w:rsidRDefault="00FF0AEC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</w:p>
          <w:p w14:paraId="38120168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45000</w:t>
            </w:r>
          </w:p>
        </w:tc>
        <w:tc>
          <w:tcPr>
            <w:tcW w:w="1940" w:type="pct"/>
            <w:gridSpan w:val="2"/>
          </w:tcPr>
          <w:p w14:paraId="25CCD337" w14:textId="77777777" w:rsidR="00FF0AEC" w:rsidRDefault="00FF0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  <w:p w14:paraId="3DCFB60E" w14:textId="77777777" w:rsidR="00FF0AEC" w:rsidRDefault="00FF0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  <w:p w14:paraId="6487FF17" w14:textId="77777777" w:rsidR="00FF0AEC" w:rsidRDefault="00FF0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  <w:p w14:paraId="5052048C" w14:textId="77777777" w:rsidR="00FF0AEC" w:rsidRDefault="00FF0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  <w:p w14:paraId="75855DFA" w14:textId="77777777" w:rsidR="00FF0AEC" w:rsidRDefault="00FF0AEC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</w:p>
          <w:p w14:paraId="187327F9" w14:textId="77777777" w:rsidR="00FF0AEC" w:rsidRDefault="006703DF">
            <w:pPr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 xml:space="preserve">         35000                               30000</w:t>
            </w:r>
          </w:p>
        </w:tc>
      </w:tr>
      <w:tr w:rsidR="00FF0AEC" w14:paraId="3CA7F40B" w14:textId="77777777">
        <w:trPr>
          <w:trHeight w:val="280"/>
        </w:trPr>
        <w:tc>
          <w:tcPr>
            <w:tcW w:w="969" w:type="pct"/>
            <w:vAlign w:val="center"/>
          </w:tcPr>
          <w:p w14:paraId="3ACB386D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22.08 – 05.09</w:t>
            </w:r>
          </w:p>
        </w:tc>
        <w:tc>
          <w:tcPr>
            <w:tcW w:w="1120" w:type="pct"/>
            <w:vAlign w:val="bottom"/>
          </w:tcPr>
          <w:p w14:paraId="21406E6A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60000</w:t>
            </w:r>
          </w:p>
        </w:tc>
        <w:tc>
          <w:tcPr>
            <w:tcW w:w="971" w:type="pct"/>
          </w:tcPr>
          <w:p w14:paraId="3FD8908E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40000</w:t>
            </w:r>
          </w:p>
        </w:tc>
        <w:tc>
          <w:tcPr>
            <w:tcW w:w="970" w:type="pct"/>
          </w:tcPr>
          <w:p w14:paraId="722E6C54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33000</w:t>
            </w:r>
          </w:p>
        </w:tc>
        <w:tc>
          <w:tcPr>
            <w:tcW w:w="970" w:type="pct"/>
          </w:tcPr>
          <w:p w14:paraId="79FEBD0F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28000</w:t>
            </w:r>
          </w:p>
        </w:tc>
      </w:tr>
      <w:tr w:rsidR="00FF0AEC" w14:paraId="54BBCAF0" w14:textId="77777777">
        <w:trPr>
          <w:trHeight w:val="280"/>
        </w:trPr>
        <w:tc>
          <w:tcPr>
            <w:tcW w:w="969" w:type="pct"/>
            <w:vAlign w:val="center"/>
          </w:tcPr>
          <w:p w14:paraId="124A0CC3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27.08 – 10.09</w:t>
            </w:r>
          </w:p>
        </w:tc>
        <w:tc>
          <w:tcPr>
            <w:tcW w:w="1120" w:type="pct"/>
            <w:vAlign w:val="bottom"/>
          </w:tcPr>
          <w:p w14:paraId="3DD8423F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55000</w:t>
            </w:r>
          </w:p>
        </w:tc>
        <w:tc>
          <w:tcPr>
            <w:tcW w:w="971" w:type="pct"/>
          </w:tcPr>
          <w:p w14:paraId="2C724793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40000</w:t>
            </w:r>
          </w:p>
        </w:tc>
        <w:tc>
          <w:tcPr>
            <w:tcW w:w="970" w:type="pct"/>
          </w:tcPr>
          <w:p w14:paraId="3730A054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30000</w:t>
            </w:r>
          </w:p>
        </w:tc>
        <w:tc>
          <w:tcPr>
            <w:tcW w:w="970" w:type="pct"/>
          </w:tcPr>
          <w:p w14:paraId="5F838CC2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28000</w:t>
            </w:r>
          </w:p>
        </w:tc>
      </w:tr>
      <w:tr w:rsidR="00FF0AEC" w14:paraId="76D6AD8F" w14:textId="77777777">
        <w:trPr>
          <w:trHeight w:val="267"/>
        </w:trPr>
        <w:tc>
          <w:tcPr>
            <w:tcW w:w="969" w:type="pct"/>
            <w:vAlign w:val="center"/>
          </w:tcPr>
          <w:p w14:paraId="43653892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01.09 – 15.09</w:t>
            </w:r>
          </w:p>
        </w:tc>
        <w:tc>
          <w:tcPr>
            <w:tcW w:w="1120" w:type="pct"/>
            <w:vMerge w:val="restart"/>
            <w:vAlign w:val="bottom"/>
          </w:tcPr>
          <w:p w14:paraId="1D381BA6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16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4"/>
              </w:rPr>
              <w:t>50000</w:t>
            </w:r>
          </w:p>
        </w:tc>
        <w:tc>
          <w:tcPr>
            <w:tcW w:w="971" w:type="pct"/>
          </w:tcPr>
          <w:p w14:paraId="0C896448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35000</w:t>
            </w:r>
          </w:p>
        </w:tc>
        <w:tc>
          <w:tcPr>
            <w:tcW w:w="970" w:type="pct"/>
          </w:tcPr>
          <w:p w14:paraId="0DD8E1BF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30000</w:t>
            </w:r>
          </w:p>
        </w:tc>
        <w:tc>
          <w:tcPr>
            <w:tcW w:w="970" w:type="pct"/>
          </w:tcPr>
          <w:p w14:paraId="545909B8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22000</w:t>
            </w:r>
          </w:p>
        </w:tc>
      </w:tr>
      <w:tr w:rsidR="00FF0AEC" w14:paraId="6CCBF523" w14:textId="77777777">
        <w:trPr>
          <w:trHeight w:val="280"/>
        </w:trPr>
        <w:tc>
          <w:tcPr>
            <w:tcW w:w="969" w:type="pct"/>
            <w:vAlign w:val="center"/>
          </w:tcPr>
          <w:p w14:paraId="24CD3F5C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06.09 – 20.09</w:t>
            </w:r>
          </w:p>
        </w:tc>
        <w:tc>
          <w:tcPr>
            <w:tcW w:w="1120" w:type="pct"/>
            <w:vMerge/>
            <w:vAlign w:val="bottom"/>
          </w:tcPr>
          <w:p w14:paraId="7104825D" w14:textId="77777777" w:rsidR="00FF0AEC" w:rsidRDefault="00FF0AEC">
            <w:pPr>
              <w:autoSpaceDE/>
              <w:autoSpaceDN/>
              <w:jc w:val="center"/>
              <w:rPr>
                <w:rFonts w:ascii="Arial" w:hAnsi="Arial" w:cs="Arial"/>
                <w:bCs/>
                <w:sz w:val="16"/>
                <w:szCs w:val="14"/>
              </w:rPr>
            </w:pPr>
          </w:p>
        </w:tc>
        <w:tc>
          <w:tcPr>
            <w:tcW w:w="971" w:type="pct"/>
          </w:tcPr>
          <w:p w14:paraId="550A10BC" w14:textId="77777777" w:rsidR="00FF0AEC" w:rsidRPr="00F10C4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F10C4C">
              <w:rPr>
                <w:rFonts w:ascii="Arial" w:hAnsi="Arial" w:cs="Arial"/>
                <w:b/>
                <w:bCs/>
                <w:sz w:val="16"/>
                <w:szCs w:val="14"/>
              </w:rPr>
              <w:t>35000</w:t>
            </w:r>
          </w:p>
        </w:tc>
        <w:tc>
          <w:tcPr>
            <w:tcW w:w="970" w:type="pct"/>
          </w:tcPr>
          <w:p w14:paraId="7E30EC50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28000</w:t>
            </w:r>
          </w:p>
        </w:tc>
        <w:tc>
          <w:tcPr>
            <w:tcW w:w="970" w:type="pct"/>
          </w:tcPr>
          <w:p w14:paraId="35E6A81B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20000</w:t>
            </w:r>
          </w:p>
        </w:tc>
      </w:tr>
      <w:tr w:rsidR="00FF0AEC" w14:paraId="39FBAF6C" w14:textId="77777777">
        <w:trPr>
          <w:trHeight w:val="159"/>
        </w:trPr>
        <w:tc>
          <w:tcPr>
            <w:tcW w:w="969" w:type="pct"/>
            <w:vAlign w:val="center"/>
          </w:tcPr>
          <w:p w14:paraId="67883E0B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11.09.- 20.09.</w:t>
            </w:r>
          </w:p>
        </w:tc>
        <w:tc>
          <w:tcPr>
            <w:tcW w:w="1120" w:type="pct"/>
            <w:vAlign w:val="bottom"/>
          </w:tcPr>
          <w:p w14:paraId="70C10F6C" w14:textId="77777777" w:rsidR="00FF0AEC" w:rsidRDefault="006703DF">
            <w:pPr>
              <w:autoSpaceDE/>
              <w:autoSpaceDN/>
              <w:jc w:val="center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40000</w:t>
            </w:r>
          </w:p>
        </w:tc>
        <w:tc>
          <w:tcPr>
            <w:tcW w:w="971" w:type="pct"/>
          </w:tcPr>
          <w:p w14:paraId="3979A3DC" w14:textId="77777777" w:rsidR="00FF0AEC" w:rsidRPr="00F10C4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bCs/>
                <w:sz w:val="16"/>
                <w:szCs w:val="14"/>
              </w:rPr>
            </w:pPr>
            <w:r w:rsidRPr="00F10C4C">
              <w:rPr>
                <w:rFonts w:ascii="Arial" w:hAnsi="Arial" w:cs="Arial"/>
                <w:b/>
                <w:bCs/>
                <w:sz w:val="16"/>
                <w:szCs w:val="14"/>
              </w:rPr>
              <w:t>30000</w:t>
            </w:r>
          </w:p>
        </w:tc>
        <w:tc>
          <w:tcPr>
            <w:tcW w:w="970" w:type="pct"/>
          </w:tcPr>
          <w:p w14:paraId="0A90120E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28000</w:t>
            </w:r>
          </w:p>
        </w:tc>
        <w:tc>
          <w:tcPr>
            <w:tcW w:w="970" w:type="pct"/>
          </w:tcPr>
          <w:p w14:paraId="54116279" w14:textId="77777777" w:rsidR="00FF0AEC" w:rsidRDefault="006703DF">
            <w:pPr>
              <w:autoSpaceDE/>
              <w:autoSpaceDN/>
              <w:jc w:val="center"/>
              <w:outlineLvl w:val="0"/>
              <w:rPr>
                <w:rFonts w:ascii="Arial" w:hAnsi="Arial" w:cs="Arial"/>
                <w:b/>
                <w:sz w:val="16"/>
                <w:szCs w:val="14"/>
              </w:rPr>
            </w:pPr>
            <w:r>
              <w:rPr>
                <w:rFonts w:ascii="Arial" w:hAnsi="Arial" w:cs="Arial"/>
                <w:b/>
                <w:sz w:val="16"/>
                <w:szCs w:val="14"/>
              </w:rPr>
              <w:t>17000</w:t>
            </w:r>
          </w:p>
        </w:tc>
      </w:tr>
    </w:tbl>
    <w:p w14:paraId="0785988E" w14:textId="77777777" w:rsidR="00FF0AEC" w:rsidRDefault="006703DF">
      <w:pPr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  <w:t xml:space="preserve"> </w:t>
      </w:r>
    </w:p>
    <w:p w14:paraId="2B3A3CA7" w14:textId="77777777" w:rsidR="00FF0AEC" w:rsidRDefault="00FF0AEC">
      <w:pPr>
        <w:rPr>
          <w:b/>
          <w:bCs/>
          <w:sz w:val="2"/>
          <w:szCs w:val="2"/>
        </w:rPr>
      </w:pPr>
    </w:p>
    <w:p w14:paraId="7435ADEE" w14:textId="77777777" w:rsidR="00FF0AEC" w:rsidRDefault="00FF0AEC">
      <w:pPr>
        <w:rPr>
          <w:b/>
          <w:bCs/>
          <w:sz w:val="2"/>
          <w:szCs w:val="2"/>
        </w:rPr>
      </w:pPr>
    </w:p>
    <w:p w14:paraId="4A5E6671" w14:textId="77777777" w:rsidR="00FF0AEC" w:rsidRDefault="00FF0AEC">
      <w:pPr>
        <w:rPr>
          <w:b/>
          <w:bCs/>
          <w:sz w:val="2"/>
          <w:szCs w:val="2"/>
        </w:rPr>
      </w:pPr>
    </w:p>
    <w:p w14:paraId="228CD4F2" w14:textId="77777777" w:rsidR="00FF0AEC" w:rsidRDefault="00FF0AEC">
      <w:pPr>
        <w:rPr>
          <w:b/>
          <w:bCs/>
          <w:sz w:val="2"/>
          <w:szCs w:val="2"/>
        </w:rPr>
      </w:pPr>
    </w:p>
    <w:p w14:paraId="0FD1FDDE" w14:textId="77777777" w:rsidR="00FF0AEC" w:rsidRDefault="00FF0AEC">
      <w:pPr>
        <w:rPr>
          <w:b/>
          <w:bCs/>
          <w:sz w:val="2"/>
          <w:szCs w:val="2"/>
        </w:rPr>
      </w:pPr>
    </w:p>
    <w:p w14:paraId="0604D8BC" w14:textId="77777777" w:rsidR="00FF0AEC" w:rsidRDefault="00FF0AEC">
      <w:pPr>
        <w:rPr>
          <w:b/>
          <w:bCs/>
          <w:sz w:val="2"/>
          <w:szCs w:val="2"/>
        </w:rPr>
      </w:pPr>
    </w:p>
    <w:p w14:paraId="02FB68C9" w14:textId="77777777" w:rsidR="00FF0AEC" w:rsidRDefault="00FF0AEC">
      <w:pPr>
        <w:rPr>
          <w:b/>
          <w:bCs/>
          <w:sz w:val="2"/>
          <w:szCs w:val="2"/>
        </w:rPr>
      </w:pPr>
    </w:p>
    <w:p w14:paraId="01EF9B40" w14:textId="77777777" w:rsidR="00FF0AEC" w:rsidRDefault="00FF0AEC">
      <w:pPr>
        <w:rPr>
          <w:b/>
          <w:bCs/>
          <w:sz w:val="2"/>
          <w:szCs w:val="2"/>
        </w:rPr>
      </w:pPr>
    </w:p>
    <w:p w14:paraId="60238A84" w14:textId="77777777" w:rsidR="00FF0AEC" w:rsidRDefault="00FF0AEC">
      <w:pPr>
        <w:rPr>
          <w:b/>
          <w:bCs/>
          <w:sz w:val="2"/>
          <w:szCs w:val="2"/>
        </w:rPr>
      </w:pPr>
    </w:p>
    <w:p w14:paraId="4E85D77E" w14:textId="77777777" w:rsidR="00FF0AEC" w:rsidRDefault="00FF0AEC">
      <w:pPr>
        <w:rPr>
          <w:b/>
          <w:bCs/>
          <w:sz w:val="2"/>
          <w:szCs w:val="2"/>
        </w:rPr>
      </w:pPr>
    </w:p>
    <w:p w14:paraId="7FA8E465" w14:textId="77777777" w:rsidR="00FF0AEC" w:rsidRDefault="00FF0AEC">
      <w:pPr>
        <w:rPr>
          <w:b/>
          <w:bCs/>
          <w:sz w:val="2"/>
          <w:szCs w:val="2"/>
        </w:rPr>
      </w:pPr>
    </w:p>
    <w:p w14:paraId="0D4EFEEA" w14:textId="77777777" w:rsidR="00FF0AEC" w:rsidRDefault="00FF0AEC">
      <w:pPr>
        <w:rPr>
          <w:b/>
          <w:bCs/>
          <w:sz w:val="2"/>
          <w:szCs w:val="2"/>
        </w:rPr>
      </w:pPr>
    </w:p>
    <w:p w14:paraId="2A96132D" w14:textId="77777777" w:rsidR="00FF0AEC" w:rsidRDefault="00FF0AEC">
      <w:pPr>
        <w:rPr>
          <w:b/>
          <w:bCs/>
          <w:sz w:val="2"/>
          <w:szCs w:val="2"/>
        </w:rPr>
      </w:pPr>
    </w:p>
    <w:p w14:paraId="5A6A79B7" w14:textId="77777777" w:rsidR="00FF0AEC" w:rsidRDefault="00FF0AEC">
      <w:pPr>
        <w:rPr>
          <w:b/>
          <w:bCs/>
          <w:sz w:val="2"/>
          <w:szCs w:val="2"/>
        </w:rPr>
      </w:pPr>
    </w:p>
    <w:p w14:paraId="41CC4F8D" w14:textId="77777777" w:rsidR="00FF0AEC" w:rsidRDefault="00FF0AEC">
      <w:pPr>
        <w:rPr>
          <w:b/>
          <w:bCs/>
          <w:sz w:val="2"/>
          <w:szCs w:val="2"/>
        </w:rPr>
      </w:pPr>
    </w:p>
    <w:p w14:paraId="5614A78B" w14:textId="77777777" w:rsidR="00FF0AEC" w:rsidRDefault="00FF0AEC">
      <w:pPr>
        <w:rPr>
          <w:b/>
          <w:bCs/>
          <w:sz w:val="2"/>
          <w:szCs w:val="2"/>
        </w:rPr>
      </w:pPr>
    </w:p>
    <w:p w14:paraId="716C58BC" w14:textId="77777777" w:rsidR="00FF0AEC" w:rsidRDefault="00FF0AEC">
      <w:pPr>
        <w:rPr>
          <w:b/>
          <w:bCs/>
          <w:sz w:val="2"/>
          <w:szCs w:val="2"/>
        </w:rPr>
      </w:pPr>
    </w:p>
    <w:p w14:paraId="64950AF2" w14:textId="77777777" w:rsidR="00FF0AEC" w:rsidRDefault="00FF0AEC">
      <w:pPr>
        <w:rPr>
          <w:b/>
          <w:bCs/>
          <w:sz w:val="2"/>
          <w:szCs w:val="2"/>
        </w:rPr>
      </w:pPr>
    </w:p>
    <w:p w14:paraId="44D1E06C" w14:textId="77777777" w:rsidR="00FF0AEC" w:rsidRDefault="00FF0AEC">
      <w:pPr>
        <w:rPr>
          <w:b/>
          <w:bCs/>
          <w:sz w:val="2"/>
          <w:szCs w:val="2"/>
        </w:rPr>
      </w:pPr>
    </w:p>
    <w:p w14:paraId="429B6866" w14:textId="77777777" w:rsidR="00FF0AEC" w:rsidRDefault="00FF0AEC">
      <w:pPr>
        <w:rPr>
          <w:b/>
          <w:bCs/>
          <w:sz w:val="2"/>
          <w:szCs w:val="2"/>
        </w:rPr>
      </w:pPr>
    </w:p>
    <w:p w14:paraId="5F00F0BD" w14:textId="77777777" w:rsidR="00FF0AEC" w:rsidRDefault="00FF0AEC">
      <w:pPr>
        <w:rPr>
          <w:b/>
          <w:bCs/>
          <w:sz w:val="2"/>
          <w:szCs w:val="2"/>
        </w:rPr>
      </w:pPr>
    </w:p>
    <w:p w14:paraId="42205AC7" w14:textId="77777777" w:rsidR="00FF0AEC" w:rsidRDefault="00FF0AEC">
      <w:pPr>
        <w:rPr>
          <w:b/>
          <w:bCs/>
          <w:sz w:val="2"/>
          <w:szCs w:val="2"/>
        </w:rPr>
      </w:pPr>
    </w:p>
    <w:p w14:paraId="6E474F25" w14:textId="77777777" w:rsidR="00FF0AEC" w:rsidRDefault="00FF0AEC">
      <w:pPr>
        <w:rPr>
          <w:b/>
          <w:bCs/>
          <w:sz w:val="2"/>
          <w:szCs w:val="2"/>
        </w:rPr>
      </w:pPr>
    </w:p>
    <w:p w14:paraId="40B429E4" w14:textId="77777777" w:rsidR="00FF0AEC" w:rsidRDefault="00FF0AEC">
      <w:pPr>
        <w:rPr>
          <w:b/>
          <w:bCs/>
          <w:sz w:val="2"/>
          <w:szCs w:val="2"/>
        </w:rPr>
      </w:pPr>
    </w:p>
    <w:p w14:paraId="5AB7D596" w14:textId="77777777" w:rsidR="00FF0AEC" w:rsidRDefault="00FF0AEC">
      <w:pPr>
        <w:rPr>
          <w:b/>
          <w:bCs/>
          <w:sz w:val="2"/>
          <w:szCs w:val="2"/>
        </w:rPr>
      </w:pPr>
    </w:p>
    <w:p w14:paraId="5989B973" w14:textId="77777777" w:rsidR="00FF0AEC" w:rsidRDefault="00FF0AEC">
      <w:pPr>
        <w:rPr>
          <w:b/>
          <w:bCs/>
          <w:sz w:val="2"/>
          <w:szCs w:val="2"/>
        </w:rPr>
      </w:pPr>
    </w:p>
    <w:p w14:paraId="139C6871" w14:textId="77777777" w:rsidR="00FF0AEC" w:rsidRDefault="00FF0AEC">
      <w:pPr>
        <w:rPr>
          <w:b/>
          <w:bCs/>
          <w:sz w:val="2"/>
          <w:szCs w:val="2"/>
        </w:rPr>
      </w:pPr>
    </w:p>
    <w:p w14:paraId="725F6D99" w14:textId="77777777" w:rsidR="00FF0AEC" w:rsidRDefault="00FF0AEC">
      <w:pPr>
        <w:rPr>
          <w:b/>
          <w:bCs/>
          <w:sz w:val="2"/>
          <w:szCs w:val="2"/>
        </w:rPr>
      </w:pPr>
    </w:p>
    <w:p w14:paraId="51FC6969" w14:textId="77777777" w:rsidR="00FF0AEC" w:rsidRDefault="00FF0AEC">
      <w:pPr>
        <w:rPr>
          <w:b/>
          <w:bCs/>
          <w:sz w:val="2"/>
          <w:szCs w:val="2"/>
        </w:rPr>
      </w:pPr>
    </w:p>
    <w:p w14:paraId="5B64D176" w14:textId="77777777" w:rsidR="00FF0AEC" w:rsidRDefault="00FF0AEC">
      <w:pPr>
        <w:rPr>
          <w:b/>
          <w:bCs/>
          <w:sz w:val="2"/>
          <w:szCs w:val="2"/>
        </w:rPr>
      </w:pPr>
    </w:p>
    <w:p w14:paraId="45C4806C" w14:textId="77777777" w:rsidR="00FF0AEC" w:rsidRDefault="00FF0AEC">
      <w:pPr>
        <w:rPr>
          <w:b/>
          <w:bCs/>
          <w:sz w:val="2"/>
          <w:szCs w:val="2"/>
        </w:rPr>
      </w:pPr>
    </w:p>
    <w:p w14:paraId="1E7F7FEF" w14:textId="77777777" w:rsidR="00FF0AEC" w:rsidRDefault="00FF0AEC">
      <w:pPr>
        <w:rPr>
          <w:b/>
          <w:bCs/>
          <w:sz w:val="2"/>
          <w:szCs w:val="2"/>
        </w:rPr>
      </w:pPr>
    </w:p>
    <w:p w14:paraId="1C5BBF5B" w14:textId="77777777" w:rsidR="00FF0AEC" w:rsidRDefault="00FF0AEC">
      <w:pPr>
        <w:rPr>
          <w:b/>
          <w:bCs/>
          <w:sz w:val="2"/>
          <w:szCs w:val="2"/>
        </w:rPr>
      </w:pPr>
    </w:p>
    <w:p w14:paraId="06C8BD22" w14:textId="77777777" w:rsidR="00FF0AEC" w:rsidRDefault="00FF0AEC">
      <w:pPr>
        <w:rPr>
          <w:b/>
          <w:bCs/>
          <w:sz w:val="2"/>
          <w:szCs w:val="2"/>
        </w:rPr>
      </w:pPr>
    </w:p>
    <w:p w14:paraId="5E0C883B" w14:textId="77777777" w:rsidR="00FF0AEC" w:rsidRDefault="00FF0AEC">
      <w:pPr>
        <w:rPr>
          <w:b/>
          <w:bCs/>
          <w:sz w:val="2"/>
          <w:szCs w:val="2"/>
        </w:rPr>
      </w:pPr>
    </w:p>
    <w:p w14:paraId="21D33932" w14:textId="77777777" w:rsidR="00FF0AEC" w:rsidRDefault="00FF0AEC">
      <w:pPr>
        <w:rPr>
          <w:b/>
          <w:bCs/>
          <w:sz w:val="2"/>
          <w:szCs w:val="2"/>
        </w:rPr>
      </w:pPr>
    </w:p>
    <w:p w14:paraId="3F45ED02" w14:textId="77777777" w:rsidR="00FF0AEC" w:rsidRDefault="00FF0AEC">
      <w:pPr>
        <w:rPr>
          <w:b/>
          <w:bCs/>
          <w:sz w:val="2"/>
          <w:szCs w:val="2"/>
        </w:rPr>
      </w:pPr>
    </w:p>
    <w:p w14:paraId="78A24841" w14:textId="77777777" w:rsidR="00FF0AEC" w:rsidRDefault="00FF0AEC">
      <w:pPr>
        <w:rPr>
          <w:b/>
          <w:bCs/>
          <w:sz w:val="2"/>
          <w:szCs w:val="2"/>
        </w:rPr>
      </w:pPr>
    </w:p>
    <w:p w14:paraId="04BAE05A" w14:textId="77777777" w:rsidR="00FF0AEC" w:rsidRDefault="00FF0AEC">
      <w:pPr>
        <w:rPr>
          <w:b/>
          <w:bCs/>
          <w:sz w:val="2"/>
          <w:szCs w:val="2"/>
        </w:rPr>
      </w:pPr>
    </w:p>
    <w:p w14:paraId="103D7E31" w14:textId="77777777" w:rsidR="00FF0AEC" w:rsidRDefault="00FF0AEC">
      <w:pPr>
        <w:rPr>
          <w:b/>
          <w:bCs/>
          <w:sz w:val="2"/>
          <w:szCs w:val="2"/>
        </w:rPr>
      </w:pPr>
    </w:p>
    <w:p w14:paraId="221ED8B2" w14:textId="77777777" w:rsidR="00FF0AEC" w:rsidRDefault="00FF0AEC">
      <w:pPr>
        <w:rPr>
          <w:b/>
          <w:bCs/>
          <w:sz w:val="2"/>
          <w:szCs w:val="2"/>
        </w:rPr>
      </w:pPr>
    </w:p>
    <w:p w14:paraId="146BF5AA" w14:textId="77777777" w:rsidR="00FF0AEC" w:rsidRDefault="00FF0AEC">
      <w:pPr>
        <w:rPr>
          <w:b/>
          <w:bCs/>
          <w:sz w:val="2"/>
          <w:szCs w:val="2"/>
        </w:rPr>
      </w:pPr>
    </w:p>
    <w:p w14:paraId="0CBC3BCD" w14:textId="77777777" w:rsidR="00FF0AEC" w:rsidRDefault="00FF0AEC">
      <w:pPr>
        <w:rPr>
          <w:b/>
          <w:bCs/>
          <w:sz w:val="2"/>
          <w:szCs w:val="2"/>
        </w:rPr>
      </w:pPr>
    </w:p>
    <w:p w14:paraId="2C4ECE10" w14:textId="77777777" w:rsidR="00FF0AEC" w:rsidRDefault="00FF0AEC">
      <w:pPr>
        <w:rPr>
          <w:b/>
          <w:bCs/>
          <w:sz w:val="2"/>
          <w:szCs w:val="2"/>
        </w:rPr>
      </w:pPr>
    </w:p>
    <w:p w14:paraId="66440431" w14:textId="77777777" w:rsidR="00FF0AEC" w:rsidRDefault="00FF0AEC">
      <w:pPr>
        <w:rPr>
          <w:b/>
          <w:bCs/>
          <w:sz w:val="2"/>
          <w:szCs w:val="2"/>
        </w:rPr>
      </w:pPr>
    </w:p>
    <w:p w14:paraId="5A61B779" w14:textId="77777777" w:rsidR="00FF0AEC" w:rsidRDefault="00FF0AEC">
      <w:pPr>
        <w:rPr>
          <w:b/>
          <w:bCs/>
          <w:sz w:val="2"/>
          <w:szCs w:val="2"/>
        </w:rPr>
      </w:pPr>
    </w:p>
    <w:p w14:paraId="71C87778" w14:textId="77777777" w:rsidR="00FF0AEC" w:rsidRDefault="00FF0AEC">
      <w:pPr>
        <w:rPr>
          <w:b/>
          <w:bCs/>
          <w:sz w:val="2"/>
          <w:szCs w:val="2"/>
        </w:rPr>
      </w:pPr>
    </w:p>
    <w:p w14:paraId="329C209E" w14:textId="77777777" w:rsidR="00FF0AEC" w:rsidRDefault="00FF0AEC">
      <w:pPr>
        <w:rPr>
          <w:b/>
          <w:bCs/>
          <w:sz w:val="2"/>
          <w:szCs w:val="2"/>
        </w:rPr>
      </w:pPr>
    </w:p>
    <w:p w14:paraId="2A9C2823" w14:textId="77777777" w:rsidR="00FF0AEC" w:rsidRDefault="00FF0AEC">
      <w:pPr>
        <w:rPr>
          <w:b/>
          <w:bCs/>
          <w:sz w:val="2"/>
          <w:szCs w:val="2"/>
        </w:rPr>
      </w:pPr>
    </w:p>
    <w:p w14:paraId="43BC9F48" w14:textId="77777777" w:rsidR="00FF0AEC" w:rsidRDefault="00FF0AEC">
      <w:pPr>
        <w:rPr>
          <w:b/>
          <w:bCs/>
          <w:sz w:val="2"/>
          <w:szCs w:val="2"/>
        </w:rPr>
      </w:pPr>
    </w:p>
    <w:p w14:paraId="36375B75" w14:textId="77777777" w:rsidR="00FF0AEC" w:rsidRDefault="00FF0AEC">
      <w:pPr>
        <w:rPr>
          <w:b/>
          <w:bCs/>
          <w:sz w:val="2"/>
          <w:szCs w:val="2"/>
        </w:rPr>
      </w:pPr>
    </w:p>
    <w:p w14:paraId="04BC6A3B" w14:textId="77777777" w:rsidR="00FF0AEC" w:rsidRDefault="00FF0AEC">
      <w:pPr>
        <w:rPr>
          <w:b/>
          <w:bCs/>
          <w:sz w:val="2"/>
          <w:szCs w:val="2"/>
        </w:rPr>
      </w:pPr>
    </w:p>
    <w:p w14:paraId="4B43FAED" w14:textId="77777777" w:rsidR="00FF0AEC" w:rsidRDefault="00FF0AEC">
      <w:pPr>
        <w:rPr>
          <w:b/>
          <w:bCs/>
          <w:sz w:val="2"/>
          <w:szCs w:val="2"/>
        </w:rPr>
      </w:pPr>
    </w:p>
    <w:p w14:paraId="09FE375C" w14:textId="77777777" w:rsidR="00FF0AEC" w:rsidRDefault="00FF0AEC">
      <w:pPr>
        <w:rPr>
          <w:b/>
          <w:bCs/>
          <w:sz w:val="2"/>
          <w:szCs w:val="2"/>
        </w:rPr>
      </w:pPr>
    </w:p>
    <w:p w14:paraId="789E6F0E" w14:textId="77777777" w:rsidR="00FF0AEC" w:rsidRDefault="00FF0AEC">
      <w:pPr>
        <w:rPr>
          <w:b/>
          <w:bCs/>
          <w:sz w:val="2"/>
          <w:szCs w:val="2"/>
        </w:rPr>
      </w:pPr>
    </w:p>
    <w:p w14:paraId="7117537C" w14:textId="77777777" w:rsidR="00FF0AEC" w:rsidRDefault="00FF0AEC">
      <w:pPr>
        <w:rPr>
          <w:b/>
          <w:bCs/>
          <w:sz w:val="2"/>
          <w:szCs w:val="2"/>
        </w:rPr>
      </w:pPr>
    </w:p>
    <w:p w14:paraId="26EAAF5D" w14:textId="77777777" w:rsidR="00FF0AEC" w:rsidRDefault="00FF0AEC">
      <w:pPr>
        <w:rPr>
          <w:b/>
          <w:bCs/>
          <w:sz w:val="2"/>
          <w:szCs w:val="2"/>
        </w:rPr>
      </w:pPr>
    </w:p>
    <w:p w14:paraId="14564B3E" w14:textId="77777777" w:rsidR="00FF0AEC" w:rsidRDefault="00FF0AEC">
      <w:pPr>
        <w:rPr>
          <w:b/>
          <w:bCs/>
          <w:sz w:val="2"/>
          <w:szCs w:val="2"/>
        </w:rPr>
      </w:pPr>
    </w:p>
    <w:p w14:paraId="4D9155CD" w14:textId="77777777" w:rsidR="00FF0AEC" w:rsidRDefault="00FF0AEC">
      <w:pPr>
        <w:rPr>
          <w:b/>
          <w:bCs/>
          <w:sz w:val="2"/>
          <w:szCs w:val="2"/>
        </w:rPr>
      </w:pPr>
    </w:p>
    <w:p w14:paraId="5B956FDD" w14:textId="77777777" w:rsidR="00FF0AEC" w:rsidRDefault="00FF0AEC">
      <w:pPr>
        <w:rPr>
          <w:b/>
          <w:bCs/>
          <w:sz w:val="2"/>
          <w:szCs w:val="2"/>
        </w:rPr>
      </w:pPr>
    </w:p>
    <w:p w14:paraId="0EF15BB0" w14:textId="77777777" w:rsidR="00FF0AEC" w:rsidRDefault="00FF0AEC">
      <w:pPr>
        <w:rPr>
          <w:b/>
          <w:bCs/>
          <w:sz w:val="2"/>
          <w:szCs w:val="2"/>
        </w:rPr>
      </w:pPr>
    </w:p>
    <w:p w14:paraId="5C571FB7" w14:textId="77777777" w:rsidR="00FF0AEC" w:rsidRDefault="00FF0AEC">
      <w:pPr>
        <w:rPr>
          <w:b/>
          <w:bCs/>
          <w:sz w:val="2"/>
          <w:szCs w:val="2"/>
        </w:rPr>
      </w:pPr>
    </w:p>
    <w:p w14:paraId="156892D7" w14:textId="77777777" w:rsidR="00FF0AEC" w:rsidRDefault="00FF0AEC">
      <w:pPr>
        <w:rPr>
          <w:b/>
          <w:bCs/>
          <w:sz w:val="2"/>
          <w:szCs w:val="2"/>
        </w:rPr>
      </w:pPr>
    </w:p>
    <w:p w14:paraId="67D5F009" w14:textId="77777777" w:rsidR="00FF0AEC" w:rsidRDefault="00FF0AEC">
      <w:pPr>
        <w:rPr>
          <w:b/>
          <w:bCs/>
          <w:sz w:val="2"/>
          <w:szCs w:val="2"/>
        </w:rPr>
      </w:pPr>
    </w:p>
    <w:p w14:paraId="15667060" w14:textId="77777777" w:rsidR="00FF0AEC" w:rsidRDefault="00FF0AEC">
      <w:pPr>
        <w:rPr>
          <w:b/>
          <w:bCs/>
          <w:sz w:val="2"/>
          <w:szCs w:val="2"/>
        </w:rPr>
      </w:pPr>
    </w:p>
    <w:p w14:paraId="15F1C3F5" w14:textId="77777777" w:rsidR="00FF0AEC" w:rsidRDefault="00FF0AEC">
      <w:pPr>
        <w:rPr>
          <w:b/>
          <w:bCs/>
          <w:sz w:val="2"/>
          <w:szCs w:val="2"/>
        </w:rPr>
      </w:pPr>
    </w:p>
    <w:p w14:paraId="76F74081" w14:textId="77777777" w:rsidR="00FF0AEC" w:rsidRDefault="00FF0AEC">
      <w:pPr>
        <w:rPr>
          <w:b/>
          <w:bCs/>
          <w:sz w:val="2"/>
          <w:szCs w:val="2"/>
        </w:rPr>
      </w:pPr>
    </w:p>
    <w:p w14:paraId="06727F0A" w14:textId="77777777" w:rsidR="00FF0AEC" w:rsidRDefault="00FF0AEC">
      <w:pPr>
        <w:rPr>
          <w:b/>
          <w:bCs/>
          <w:sz w:val="2"/>
          <w:szCs w:val="2"/>
        </w:rPr>
      </w:pPr>
    </w:p>
    <w:p w14:paraId="718064F1" w14:textId="77777777" w:rsidR="00FF0AEC" w:rsidRDefault="00FF0AEC">
      <w:pPr>
        <w:rPr>
          <w:b/>
          <w:bCs/>
          <w:sz w:val="2"/>
          <w:szCs w:val="2"/>
        </w:rPr>
      </w:pPr>
    </w:p>
    <w:p w14:paraId="65AD683C" w14:textId="77777777" w:rsidR="00FF0AEC" w:rsidRDefault="00FF0AEC">
      <w:pPr>
        <w:rPr>
          <w:b/>
          <w:bCs/>
          <w:sz w:val="2"/>
          <w:szCs w:val="2"/>
        </w:rPr>
      </w:pPr>
    </w:p>
    <w:p w14:paraId="4884BB36" w14:textId="77777777" w:rsidR="00FF0AEC" w:rsidRDefault="00FF0AEC">
      <w:pPr>
        <w:rPr>
          <w:b/>
          <w:bCs/>
          <w:sz w:val="2"/>
          <w:szCs w:val="2"/>
        </w:rPr>
      </w:pPr>
    </w:p>
    <w:p w14:paraId="270ED24C" w14:textId="77777777" w:rsidR="00FF0AEC" w:rsidRDefault="00FF0AEC">
      <w:pPr>
        <w:rPr>
          <w:b/>
          <w:bCs/>
          <w:sz w:val="2"/>
          <w:szCs w:val="2"/>
        </w:rPr>
      </w:pPr>
    </w:p>
    <w:p w14:paraId="7EA6729D" w14:textId="77777777" w:rsidR="00FF0AEC" w:rsidRDefault="00FF0AEC">
      <w:pPr>
        <w:rPr>
          <w:b/>
          <w:bCs/>
          <w:sz w:val="2"/>
          <w:szCs w:val="2"/>
        </w:rPr>
      </w:pPr>
    </w:p>
    <w:p w14:paraId="5287FC67" w14:textId="77777777" w:rsidR="00FF0AEC" w:rsidRDefault="00FF0AEC">
      <w:pPr>
        <w:rPr>
          <w:b/>
          <w:bCs/>
          <w:sz w:val="2"/>
          <w:szCs w:val="2"/>
        </w:rPr>
      </w:pPr>
    </w:p>
    <w:p w14:paraId="45EACF90" w14:textId="77777777" w:rsidR="00FF0AEC" w:rsidRDefault="00FF0AEC">
      <w:pPr>
        <w:rPr>
          <w:b/>
          <w:bCs/>
          <w:sz w:val="2"/>
          <w:szCs w:val="2"/>
        </w:rPr>
      </w:pPr>
    </w:p>
    <w:p w14:paraId="5C29A07A" w14:textId="77777777" w:rsidR="00FF0AEC" w:rsidRDefault="00FF0AEC">
      <w:pPr>
        <w:rPr>
          <w:b/>
          <w:bCs/>
          <w:sz w:val="2"/>
          <w:szCs w:val="2"/>
        </w:rPr>
      </w:pPr>
    </w:p>
    <w:p w14:paraId="43FE4801" w14:textId="77777777" w:rsidR="00FF0AEC" w:rsidRDefault="00FF0AEC">
      <w:pPr>
        <w:rPr>
          <w:b/>
          <w:bCs/>
          <w:sz w:val="2"/>
          <w:szCs w:val="2"/>
        </w:rPr>
      </w:pPr>
    </w:p>
    <w:p w14:paraId="0D1D267B" w14:textId="77777777" w:rsidR="00FF0AEC" w:rsidRDefault="00FF0AEC">
      <w:pPr>
        <w:rPr>
          <w:b/>
          <w:bCs/>
          <w:sz w:val="2"/>
          <w:szCs w:val="2"/>
        </w:rPr>
      </w:pPr>
    </w:p>
    <w:p w14:paraId="325A078A" w14:textId="77777777" w:rsidR="00FF0AEC" w:rsidRDefault="00FF0AEC">
      <w:pPr>
        <w:rPr>
          <w:b/>
          <w:bCs/>
          <w:sz w:val="2"/>
          <w:szCs w:val="2"/>
        </w:rPr>
      </w:pPr>
    </w:p>
    <w:p w14:paraId="42DFFE38" w14:textId="77777777" w:rsidR="00FF0AEC" w:rsidRDefault="00FF0AEC">
      <w:pPr>
        <w:rPr>
          <w:b/>
          <w:bCs/>
          <w:sz w:val="2"/>
          <w:szCs w:val="2"/>
        </w:rPr>
      </w:pPr>
    </w:p>
    <w:p w14:paraId="26286FF4" w14:textId="77777777" w:rsidR="00FF0AEC" w:rsidRDefault="00FF0AEC">
      <w:pPr>
        <w:rPr>
          <w:b/>
          <w:bCs/>
          <w:sz w:val="2"/>
          <w:szCs w:val="2"/>
        </w:rPr>
      </w:pPr>
    </w:p>
    <w:p w14:paraId="785BB3A9" w14:textId="77777777" w:rsidR="00FF0AEC" w:rsidRDefault="00FF0AEC">
      <w:pPr>
        <w:rPr>
          <w:b/>
          <w:bCs/>
          <w:sz w:val="2"/>
          <w:szCs w:val="2"/>
        </w:rPr>
      </w:pPr>
    </w:p>
    <w:p w14:paraId="71085A4B" w14:textId="77777777" w:rsidR="00FF0AEC" w:rsidRDefault="00FF0AEC">
      <w:pPr>
        <w:rPr>
          <w:b/>
          <w:bCs/>
          <w:sz w:val="2"/>
          <w:szCs w:val="2"/>
        </w:rPr>
      </w:pPr>
    </w:p>
    <w:p w14:paraId="687CF1D8" w14:textId="77777777" w:rsidR="00FF0AEC" w:rsidRDefault="00FF0AEC">
      <w:pPr>
        <w:rPr>
          <w:b/>
          <w:bCs/>
          <w:sz w:val="2"/>
          <w:szCs w:val="2"/>
        </w:rPr>
      </w:pPr>
    </w:p>
    <w:p w14:paraId="1C56DC63" w14:textId="77777777" w:rsidR="00FF0AEC" w:rsidRDefault="00FF0AEC">
      <w:pPr>
        <w:rPr>
          <w:b/>
          <w:bCs/>
          <w:sz w:val="2"/>
          <w:szCs w:val="2"/>
        </w:rPr>
      </w:pPr>
    </w:p>
    <w:p w14:paraId="4B51918A" w14:textId="77777777" w:rsidR="00FF0AEC" w:rsidRDefault="00FF0AEC">
      <w:pPr>
        <w:rPr>
          <w:b/>
          <w:bCs/>
          <w:sz w:val="2"/>
          <w:szCs w:val="2"/>
        </w:rPr>
      </w:pPr>
    </w:p>
    <w:p w14:paraId="1349313A" w14:textId="77777777" w:rsidR="00FF0AEC" w:rsidRDefault="00FF0AEC">
      <w:pPr>
        <w:rPr>
          <w:b/>
          <w:bCs/>
          <w:sz w:val="2"/>
          <w:szCs w:val="2"/>
        </w:rPr>
      </w:pPr>
    </w:p>
    <w:p w14:paraId="79F24C98" w14:textId="77777777" w:rsidR="00FF0AEC" w:rsidRDefault="00FF0AEC">
      <w:pPr>
        <w:rPr>
          <w:b/>
          <w:bCs/>
          <w:sz w:val="2"/>
          <w:szCs w:val="2"/>
        </w:rPr>
      </w:pPr>
    </w:p>
    <w:p w14:paraId="5F714AD8" w14:textId="77777777" w:rsidR="00FF0AEC" w:rsidRDefault="00FF0AEC">
      <w:pPr>
        <w:rPr>
          <w:b/>
          <w:bCs/>
          <w:sz w:val="2"/>
          <w:szCs w:val="2"/>
        </w:rPr>
      </w:pPr>
    </w:p>
    <w:p w14:paraId="18512267" w14:textId="77777777" w:rsidR="00FF0AEC" w:rsidRDefault="00FF0AEC">
      <w:pPr>
        <w:rPr>
          <w:b/>
          <w:bCs/>
          <w:sz w:val="2"/>
          <w:szCs w:val="2"/>
        </w:rPr>
      </w:pPr>
    </w:p>
    <w:p w14:paraId="7BA18C67" w14:textId="77777777" w:rsidR="00FF0AEC" w:rsidRDefault="00FF0AEC">
      <w:pPr>
        <w:rPr>
          <w:b/>
          <w:bCs/>
          <w:sz w:val="2"/>
          <w:szCs w:val="2"/>
        </w:rPr>
      </w:pPr>
    </w:p>
    <w:p w14:paraId="7F943417" w14:textId="77777777" w:rsidR="00FF0AEC" w:rsidRDefault="00FF0AEC">
      <w:pPr>
        <w:rPr>
          <w:b/>
          <w:bCs/>
          <w:sz w:val="2"/>
          <w:szCs w:val="2"/>
        </w:rPr>
      </w:pPr>
    </w:p>
    <w:p w14:paraId="739F4D1D" w14:textId="77777777" w:rsidR="00FF0AEC" w:rsidRDefault="00FF0AEC">
      <w:pPr>
        <w:rPr>
          <w:b/>
          <w:bCs/>
          <w:sz w:val="2"/>
          <w:szCs w:val="2"/>
        </w:rPr>
      </w:pPr>
    </w:p>
    <w:p w14:paraId="415E4DFE" w14:textId="77777777" w:rsidR="00FF0AEC" w:rsidRDefault="00FF0AEC">
      <w:pPr>
        <w:rPr>
          <w:b/>
          <w:bCs/>
          <w:sz w:val="2"/>
          <w:szCs w:val="2"/>
        </w:rPr>
      </w:pPr>
    </w:p>
    <w:p w14:paraId="59E2D7DF" w14:textId="77777777" w:rsidR="00FF0AEC" w:rsidRDefault="00FF0AEC">
      <w:pPr>
        <w:rPr>
          <w:b/>
          <w:bCs/>
          <w:sz w:val="2"/>
          <w:szCs w:val="2"/>
        </w:rPr>
      </w:pPr>
    </w:p>
    <w:p w14:paraId="6E80749A" w14:textId="77777777" w:rsidR="00FF0AEC" w:rsidRDefault="00FF0AEC">
      <w:pPr>
        <w:rPr>
          <w:b/>
          <w:bCs/>
          <w:sz w:val="2"/>
          <w:szCs w:val="2"/>
        </w:rPr>
      </w:pPr>
    </w:p>
    <w:p w14:paraId="51063C0B" w14:textId="77777777" w:rsidR="00FF0AEC" w:rsidRDefault="00FF0AEC">
      <w:pPr>
        <w:rPr>
          <w:b/>
          <w:bCs/>
          <w:sz w:val="2"/>
          <w:szCs w:val="2"/>
        </w:rPr>
      </w:pPr>
    </w:p>
    <w:p w14:paraId="773A54D3" w14:textId="77777777" w:rsidR="00FF0AEC" w:rsidRDefault="00FF0AEC">
      <w:pPr>
        <w:rPr>
          <w:b/>
          <w:bCs/>
          <w:sz w:val="2"/>
          <w:szCs w:val="2"/>
        </w:rPr>
      </w:pPr>
    </w:p>
    <w:p w14:paraId="13D512E6" w14:textId="77777777" w:rsidR="00FF0AEC" w:rsidRDefault="00FF0AEC">
      <w:pPr>
        <w:rPr>
          <w:b/>
          <w:bCs/>
          <w:sz w:val="2"/>
          <w:szCs w:val="2"/>
        </w:rPr>
      </w:pPr>
    </w:p>
    <w:p w14:paraId="7042B8ED" w14:textId="77777777" w:rsidR="00FF0AEC" w:rsidRDefault="00FF0AEC">
      <w:pPr>
        <w:rPr>
          <w:b/>
          <w:bCs/>
          <w:sz w:val="2"/>
          <w:szCs w:val="2"/>
        </w:rPr>
      </w:pPr>
    </w:p>
    <w:p w14:paraId="4ABD3EDA" w14:textId="77777777" w:rsidR="00FF0AEC" w:rsidRDefault="00FF0AEC">
      <w:pPr>
        <w:rPr>
          <w:b/>
          <w:bCs/>
          <w:sz w:val="2"/>
          <w:szCs w:val="2"/>
        </w:rPr>
      </w:pPr>
    </w:p>
    <w:p w14:paraId="59211A9E" w14:textId="77777777" w:rsidR="00FF0AEC" w:rsidRDefault="00FF0AEC">
      <w:pPr>
        <w:rPr>
          <w:b/>
          <w:bCs/>
          <w:sz w:val="2"/>
          <w:szCs w:val="2"/>
        </w:rPr>
      </w:pPr>
    </w:p>
    <w:p w14:paraId="66070F0A" w14:textId="77777777" w:rsidR="00FF0AEC" w:rsidRDefault="00FF0AEC">
      <w:pPr>
        <w:rPr>
          <w:b/>
          <w:bCs/>
          <w:sz w:val="2"/>
          <w:szCs w:val="2"/>
        </w:rPr>
      </w:pPr>
    </w:p>
    <w:p w14:paraId="37D8E533" w14:textId="77777777" w:rsidR="00FF0AEC" w:rsidRDefault="00FF0AEC">
      <w:pPr>
        <w:rPr>
          <w:b/>
          <w:bCs/>
          <w:sz w:val="2"/>
          <w:szCs w:val="2"/>
        </w:rPr>
      </w:pPr>
    </w:p>
    <w:p w14:paraId="16DDA4F4" w14:textId="77777777" w:rsidR="00FF0AEC" w:rsidRDefault="00FF0AEC">
      <w:pPr>
        <w:rPr>
          <w:b/>
          <w:bCs/>
          <w:sz w:val="2"/>
          <w:szCs w:val="2"/>
        </w:rPr>
      </w:pPr>
    </w:p>
    <w:p w14:paraId="500DECCC" w14:textId="77777777" w:rsidR="00FF0AEC" w:rsidRDefault="00FF0AEC">
      <w:pPr>
        <w:rPr>
          <w:b/>
          <w:bCs/>
          <w:sz w:val="2"/>
          <w:szCs w:val="2"/>
        </w:rPr>
      </w:pPr>
    </w:p>
    <w:p w14:paraId="414224E0" w14:textId="77777777" w:rsidR="00FF0AEC" w:rsidRDefault="00FF0AEC">
      <w:pPr>
        <w:rPr>
          <w:b/>
          <w:bCs/>
          <w:sz w:val="2"/>
          <w:szCs w:val="2"/>
        </w:rPr>
      </w:pPr>
    </w:p>
    <w:p w14:paraId="218D8C41" w14:textId="77777777" w:rsidR="00FF0AEC" w:rsidRDefault="00FF0AEC">
      <w:pPr>
        <w:rPr>
          <w:b/>
          <w:bCs/>
          <w:sz w:val="2"/>
          <w:szCs w:val="2"/>
        </w:rPr>
      </w:pPr>
    </w:p>
    <w:p w14:paraId="4E4A5C26" w14:textId="77777777" w:rsidR="00FF0AEC" w:rsidRDefault="00FF0AEC">
      <w:pPr>
        <w:rPr>
          <w:b/>
          <w:bCs/>
          <w:sz w:val="2"/>
          <w:szCs w:val="2"/>
        </w:rPr>
      </w:pPr>
    </w:p>
    <w:p w14:paraId="15BE0309" w14:textId="77777777" w:rsidR="00FF0AEC" w:rsidRDefault="00FF0AEC">
      <w:pPr>
        <w:rPr>
          <w:b/>
          <w:bCs/>
          <w:sz w:val="2"/>
          <w:szCs w:val="2"/>
        </w:rPr>
      </w:pPr>
    </w:p>
    <w:p w14:paraId="358732F5" w14:textId="77777777" w:rsidR="00FF0AEC" w:rsidRDefault="00FF0AEC">
      <w:pPr>
        <w:rPr>
          <w:b/>
          <w:bCs/>
          <w:sz w:val="2"/>
          <w:szCs w:val="2"/>
        </w:rPr>
      </w:pPr>
    </w:p>
    <w:p w14:paraId="1EBAADCF" w14:textId="77777777" w:rsidR="00FF0AEC" w:rsidRDefault="00FF0AEC">
      <w:pPr>
        <w:rPr>
          <w:b/>
          <w:bCs/>
          <w:sz w:val="2"/>
          <w:szCs w:val="2"/>
        </w:rPr>
      </w:pPr>
    </w:p>
    <w:p w14:paraId="7AAA98A4" w14:textId="77777777" w:rsidR="00FF0AEC" w:rsidRDefault="00FF0AEC">
      <w:pPr>
        <w:rPr>
          <w:b/>
          <w:bCs/>
          <w:sz w:val="2"/>
          <w:szCs w:val="2"/>
        </w:rPr>
      </w:pPr>
    </w:p>
    <w:p w14:paraId="7DAEBF7D" w14:textId="77777777" w:rsidR="00FF0AEC" w:rsidRDefault="00FF0AEC">
      <w:pPr>
        <w:rPr>
          <w:b/>
          <w:bCs/>
          <w:sz w:val="2"/>
          <w:szCs w:val="2"/>
        </w:rPr>
      </w:pPr>
    </w:p>
    <w:p w14:paraId="33F51E9D" w14:textId="77777777" w:rsidR="00FF0AEC" w:rsidRDefault="00FF0AEC">
      <w:pPr>
        <w:rPr>
          <w:b/>
          <w:bCs/>
          <w:sz w:val="2"/>
          <w:szCs w:val="2"/>
        </w:rPr>
      </w:pPr>
    </w:p>
    <w:p w14:paraId="5DA43EC8" w14:textId="77777777" w:rsidR="00FF0AEC" w:rsidRDefault="00FF0AEC">
      <w:pPr>
        <w:rPr>
          <w:b/>
          <w:bCs/>
          <w:sz w:val="2"/>
          <w:szCs w:val="2"/>
        </w:rPr>
      </w:pPr>
    </w:p>
    <w:p w14:paraId="01095F05" w14:textId="77777777" w:rsidR="00FF0AEC" w:rsidRDefault="00FF0AEC">
      <w:pPr>
        <w:rPr>
          <w:b/>
          <w:bCs/>
          <w:sz w:val="2"/>
          <w:szCs w:val="2"/>
        </w:rPr>
      </w:pPr>
    </w:p>
    <w:p w14:paraId="5F8EE68E" w14:textId="77777777" w:rsidR="00FF0AEC" w:rsidRDefault="00FF0AEC">
      <w:pPr>
        <w:rPr>
          <w:b/>
          <w:bCs/>
          <w:sz w:val="2"/>
          <w:szCs w:val="2"/>
        </w:rPr>
      </w:pPr>
    </w:p>
    <w:p w14:paraId="082FC815" w14:textId="77777777" w:rsidR="00FF0AEC" w:rsidRDefault="00FF0AEC">
      <w:pPr>
        <w:rPr>
          <w:b/>
          <w:bCs/>
          <w:sz w:val="2"/>
          <w:szCs w:val="2"/>
        </w:rPr>
      </w:pPr>
    </w:p>
    <w:p w14:paraId="2C1B7B30" w14:textId="77777777" w:rsidR="00FF0AEC" w:rsidRDefault="00FF0AEC">
      <w:pPr>
        <w:rPr>
          <w:b/>
          <w:bCs/>
          <w:sz w:val="2"/>
          <w:szCs w:val="2"/>
        </w:rPr>
      </w:pPr>
    </w:p>
    <w:p w14:paraId="3551A4B3" w14:textId="77777777" w:rsidR="00FF0AEC" w:rsidRDefault="00FF0AEC">
      <w:pPr>
        <w:rPr>
          <w:b/>
          <w:bCs/>
          <w:sz w:val="2"/>
          <w:szCs w:val="2"/>
        </w:rPr>
      </w:pPr>
    </w:p>
    <w:p w14:paraId="18282CB7" w14:textId="77777777" w:rsidR="00FF0AEC" w:rsidRDefault="00FF0AEC">
      <w:pPr>
        <w:rPr>
          <w:b/>
          <w:bCs/>
          <w:sz w:val="2"/>
          <w:szCs w:val="2"/>
        </w:rPr>
      </w:pPr>
    </w:p>
    <w:p w14:paraId="5848191C" w14:textId="77777777" w:rsidR="00FF0AEC" w:rsidRDefault="00FF0AEC">
      <w:pPr>
        <w:rPr>
          <w:b/>
          <w:bCs/>
          <w:sz w:val="2"/>
          <w:szCs w:val="2"/>
        </w:rPr>
      </w:pPr>
    </w:p>
    <w:p w14:paraId="60F81C97" w14:textId="77777777" w:rsidR="00FF0AEC" w:rsidRDefault="00FF0AEC">
      <w:pPr>
        <w:rPr>
          <w:b/>
          <w:bCs/>
          <w:sz w:val="2"/>
          <w:szCs w:val="2"/>
        </w:rPr>
      </w:pPr>
    </w:p>
    <w:p w14:paraId="296DA965" w14:textId="77777777" w:rsidR="00FF0AEC" w:rsidRDefault="00FF0AEC">
      <w:pPr>
        <w:rPr>
          <w:b/>
          <w:bCs/>
          <w:sz w:val="2"/>
          <w:szCs w:val="2"/>
        </w:rPr>
      </w:pPr>
    </w:p>
    <w:p w14:paraId="6F0847AD" w14:textId="77777777" w:rsidR="00FF0AEC" w:rsidRDefault="00FF0AEC">
      <w:pPr>
        <w:rPr>
          <w:b/>
          <w:bCs/>
          <w:sz w:val="2"/>
          <w:szCs w:val="2"/>
        </w:rPr>
      </w:pPr>
    </w:p>
    <w:p w14:paraId="2BB2BCB2" w14:textId="77777777" w:rsidR="00FF0AEC" w:rsidRDefault="00FF0AEC">
      <w:pPr>
        <w:rPr>
          <w:b/>
          <w:bCs/>
          <w:sz w:val="2"/>
          <w:szCs w:val="2"/>
        </w:rPr>
      </w:pPr>
    </w:p>
    <w:p w14:paraId="02FDD475" w14:textId="77777777" w:rsidR="00FF0AEC" w:rsidRDefault="00FF0AEC">
      <w:pPr>
        <w:rPr>
          <w:b/>
          <w:bCs/>
          <w:sz w:val="2"/>
          <w:szCs w:val="2"/>
        </w:rPr>
      </w:pPr>
    </w:p>
    <w:p w14:paraId="5ECC2D2C" w14:textId="77777777" w:rsidR="00FF0AEC" w:rsidRDefault="00FF0AEC">
      <w:pPr>
        <w:rPr>
          <w:b/>
          <w:bCs/>
          <w:sz w:val="2"/>
          <w:szCs w:val="2"/>
        </w:rPr>
      </w:pPr>
    </w:p>
    <w:p w14:paraId="59EDD251" w14:textId="77777777" w:rsidR="00FF0AEC" w:rsidRDefault="00FF0AEC">
      <w:pPr>
        <w:rPr>
          <w:b/>
          <w:bCs/>
          <w:sz w:val="2"/>
          <w:szCs w:val="2"/>
        </w:rPr>
      </w:pPr>
    </w:p>
    <w:p w14:paraId="13AA5C66" w14:textId="77777777" w:rsidR="00FF0AEC" w:rsidRDefault="00FF0AEC">
      <w:pPr>
        <w:rPr>
          <w:b/>
          <w:bCs/>
          <w:sz w:val="2"/>
          <w:szCs w:val="2"/>
        </w:rPr>
      </w:pPr>
    </w:p>
    <w:p w14:paraId="09A768E9" w14:textId="77777777" w:rsidR="00FF0AEC" w:rsidRDefault="00FF0AEC">
      <w:pPr>
        <w:rPr>
          <w:b/>
          <w:bCs/>
          <w:sz w:val="2"/>
          <w:szCs w:val="2"/>
        </w:rPr>
      </w:pPr>
    </w:p>
    <w:p w14:paraId="76705A6E" w14:textId="77777777" w:rsidR="00FF0AEC" w:rsidRDefault="00FF0AEC">
      <w:pPr>
        <w:rPr>
          <w:b/>
          <w:bCs/>
          <w:sz w:val="2"/>
          <w:szCs w:val="2"/>
        </w:rPr>
      </w:pPr>
    </w:p>
    <w:p w14:paraId="4F4A191C" w14:textId="77777777" w:rsidR="00FF0AEC" w:rsidRDefault="00FF0AEC">
      <w:pPr>
        <w:rPr>
          <w:b/>
          <w:bCs/>
          <w:sz w:val="2"/>
          <w:szCs w:val="2"/>
        </w:rPr>
      </w:pPr>
    </w:p>
    <w:p w14:paraId="68B2176B" w14:textId="77777777" w:rsidR="00FF0AEC" w:rsidRDefault="00FF0AEC">
      <w:pPr>
        <w:rPr>
          <w:b/>
          <w:bCs/>
          <w:sz w:val="2"/>
          <w:szCs w:val="2"/>
        </w:rPr>
      </w:pPr>
    </w:p>
    <w:p w14:paraId="13395252" w14:textId="77777777" w:rsidR="00FF0AEC" w:rsidRDefault="00FF0AEC">
      <w:pPr>
        <w:rPr>
          <w:b/>
          <w:bCs/>
          <w:sz w:val="2"/>
          <w:szCs w:val="2"/>
        </w:rPr>
      </w:pPr>
    </w:p>
    <w:p w14:paraId="1917BD3A" w14:textId="77777777" w:rsidR="00FF0AEC" w:rsidRDefault="00FF0AEC">
      <w:pPr>
        <w:rPr>
          <w:b/>
          <w:bCs/>
          <w:sz w:val="2"/>
          <w:szCs w:val="2"/>
        </w:rPr>
      </w:pPr>
    </w:p>
    <w:p w14:paraId="3EC31EB4" w14:textId="77777777" w:rsidR="00FF0AEC" w:rsidRDefault="00FF0AEC">
      <w:pPr>
        <w:rPr>
          <w:b/>
          <w:bCs/>
          <w:sz w:val="2"/>
          <w:szCs w:val="2"/>
        </w:rPr>
      </w:pPr>
    </w:p>
    <w:p w14:paraId="5E7DC7EA" w14:textId="77777777" w:rsidR="00FF0AEC" w:rsidRDefault="00FF0AEC">
      <w:pPr>
        <w:rPr>
          <w:b/>
          <w:bCs/>
          <w:sz w:val="2"/>
          <w:szCs w:val="2"/>
        </w:rPr>
      </w:pPr>
    </w:p>
    <w:p w14:paraId="1A6B44C3" w14:textId="77777777" w:rsidR="00FF0AEC" w:rsidRDefault="00FF0AEC">
      <w:pPr>
        <w:rPr>
          <w:b/>
          <w:bCs/>
          <w:sz w:val="2"/>
          <w:szCs w:val="2"/>
        </w:rPr>
      </w:pPr>
    </w:p>
    <w:p w14:paraId="20399DC5" w14:textId="77777777" w:rsidR="00FF0AEC" w:rsidRDefault="00FF0AEC">
      <w:pPr>
        <w:rPr>
          <w:b/>
          <w:bCs/>
          <w:sz w:val="2"/>
          <w:szCs w:val="2"/>
        </w:rPr>
      </w:pPr>
    </w:p>
    <w:p w14:paraId="5D66597E" w14:textId="77777777" w:rsidR="00FF0AEC" w:rsidRDefault="00FF0AEC">
      <w:pPr>
        <w:rPr>
          <w:b/>
          <w:bCs/>
          <w:sz w:val="2"/>
          <w:szCs w:val="2"/>
        </w:rPr>
      </w:pPr>
    </w:p>
    <w:p w14:paraId="3A842931" w14:textId="77777777" w:rsidR="00FF0AEC" w:rsidRDefault="00FF0AEC">
      <w:pPr>
        <w:rPr>
          <w:b/>
          <w:bCs/>
          <w:sz w:val="2"/>
          <w:szCs w:val="2"/>
        </w:rPr>
      </w:pPr>
    </w:p>
    <w:p w14:paraId="7B2CFE49" w14:textId="77777777" w:rsidR="00FF0AEC" w:rsidRDefault="00FF0AEC">
      <w:pPr>
        <w:rPr>
          <w:b/>
          <w:bCs/>
          <w:sz w:val="2"/>
          <w:szCs w:val="2"/>
        </w:rPr>
      </w:pPr>
    </w:p>
    <w:p w14:paraId="08242D49" w14:textId="77777777" w:rsidR="00FF0AEC" w:rsidRDefault="00FF0AEC">
      <w:pPr>
        <w:rPr>
          <w:b/>
          <w:bCs/>
          <w:sz w:val="2"/>
          <w:szCs w:val="2"/>
        </w:rPr>
      </w:pPr>
    </w:p>
    <w:p w14:paraId="6EE9F93F" w14:textId="77777777" w:rsidR="00FF0AEC" w:rsidRDefault="00FF0AEC">
      <w:pPr>
        <w:rPr>
          <w:b/>
          <w:bCs/>
          <w:sz w:val="2"/>
          <w:szCs w:val="2"/>
        </w:rPr>
      </w:pPr>
    </w:p>
    <w:p w14:paraId="210BDAC7" w14:textId="77777777" w:rsidR="00FF0AEC" w:rsidRDefault="00FF0AEC">
      <w:pPr>
        <w:rPr>
          <w:b/>
          <w:bCs/>
          <w:sz w:val="2"/>
          <w:szCs w:val="2"/>
        </w:rPr>
      </w:pPr>
    </w:p>
    <w:p w14:paraId="5ED4C58E" w14:textId="77777777" w:rsidR="00FF0AEC" w:rsidRDefault="00FF0AEC">
      <w:pPr>
        <w:rPr>
          <w:b/>
          <w:bCs/>
          <w:sz w:val="2"/>
          <w:szCs w:val="2"/>
        </w:rPr>
      </w:pPr>
    </w:p>
    <w:p w14:paraId="23ABBA72" w14:textId="77777777" w:rsidR="00FF0AEC" w:rsidRDefault="00FF0AEC">
      <w:pPr>
        <w:rPr>
          <w:b/>
          <w:bCs/>
          <w:sz w:val="2"/>
          <w:szCs w:val="2"/>
        </w:rPr>
      </w:pPr>
    </w:p>
    <w:p w14:paraId="0E1C636F" w14:textId="77777777" w:rsidR="00FF0AEC" w:rsidRDefault="00FF0AEC">
      <w:pPr>
        <w:rPr>
          <w:b/>
          <w:bCs/>
          <w:sz w:val="2"/>
          <w:szCs w:val="2"/>
        </w:rPr>
      </w:pPr>
    </w:p>
    <w:p w14:paraId="721F5FC1" w14:textId="77777777" w:rsidR="00FF0AEC" w:rsidRDefault="00FF0AEC">
      <w:pPr>
        <w:rPr>
          <w:b/>
          <w:bCs/>
          <w:sz w:val="2"/>
          <w:szCs w:val="2"/>
        </w:rPr>
      </w:pPr>
    </w:p>
    <w:p w14:paraId="38A9656D" w14:textId="77777777" w:rsidR="00FF0AEC" w:rsidRDefault="00FF0AEC">
      <w:pPr>
        <w:rPr>
          <w:b/>
          <w:bCs/>
          <w:sz w:val="2"/>
          <w:szCs w:val="2"/>
        </w:rPr>
      </w:pPr>
    </w:p>
    <w:p w14:paraId="55A4D93E" w14:textId="77777777" w:rsidR="00FF0AEC" w:rsidRDefault="00FF0AEC">
      <w:pPr>
        <w:rPr>
          <w:b/>
          <w:bCs/>
          <w:sz w:val="2"/>
          <w:szCs w:val="2"/>
        </w:rPr>
      </w:pPr>
    </w:p>
    <w:p w14:paraId="302F06C7" w14:textId="77777777" w:rsidR="00FF0AEC" w:rsidRDefault="00FF0AEC">
      <w:pPr>
        <w:rPr>
          <w:b/>
          <w:bCs/>
          <w:sz w:val="2"/>
          <w:szCs w:val="2"/>
        </w:rPr>
      </w:pPr>
    </w:p>
    <w:p w14:paraId="1723BF4F" w14:textId="77777777" w:rsidR="00FF0AEC" w:rsidRDefault="00FF0AEC">
      <w:pPr>
        <w:rPr>
          <w:b/>
          <w:bCs/>
          <w:sz w:val="2"/>
          <w:szCs w:val="2"/>
        </w:rPr>
      </w:pPr>
    </w:p>
    <w:p w14:paraId="516F0A52" w14:textId="77777777" w:rsidR="00FF0AEC" w:rsidRDefault="00FF0AEC">
      <w:pPr>
        <w:rPr>
          <w:b/>
          <w:bCs/>
          <w:sz w:val="2"/>
          <w:szCs w:val="2"/>
        </w:rPr>
      </w:pPr>
    </w:p>
    <w:p w14:paraId="2BEBD6B7" w14:textId="77777777" w:rsidR="00FF0AEC" w:rsidRDefault="00FF0AEC">
      <w:pPr>
        <w:rPr>
          <w:b/>
          <w:bCs/>
          <w:sz w:val="2"/>
          <w:szCs w:val="2"/>
        </w:rPr>
      </w:pPr>
    </w:p>
    <w:p w14:paraId="1198E5AD" w14:textId="77777777" w:rsidR="00FF0AEC" w:rsidRDefault="00FF0AEC">
      <w:pPr>
        <w:rPr>
          <w:b/>
          <w:bCs/>
          <w:sz w:val="2"/>
          <w:szCs w:val="2"/>
        </w:rPr>
      </w:pPr>
    </w:p>
    <w:p w14:paraId="31AFE45B" w14:textId="77777777" w:rsidR="00FF0AEC" w:rsidRDefault="00FF0AEC">
      <w:pPr>
        <w:rPr>
          <w:b/>
          <w:bCs/>
          <w:sz w:val="2"/>
          <w:szCs w:val="2"/>
        </w:rPr>
      </w:pPr>
    </w:p>
    <w:p w14:paraId="43D84DFA" w14:textId="77777777" w:rsidR="00FF0AEC" w:rsidRDefault="00FF0AEC">
      <w:pPr>
        <w:rPr>
          <w:b/>
          <w:bCs/>
          <w:sz w:val="2"/>
          <w:szCs w:val="2"/>
        </w:rPr>
      </w:pPr>
    </w:p>
    <w:p w14:paraId="5C343E45" w14:textId="77777777" w:rsidR="00FF0AEC" w:rsidRDefault="00FF0AEC">
      <w:pPr>
        <w:rPr>
          <w:b/>
          <w:bCs/>
          <w:sz w:val="2"/>
          <w:szCs w:val="2"/>
        </w:rPr>
      </w:pPr>
    </w:p>
    <w:p w14:paraId="5B45BDB9" w14:textId="77777777" w:rsidR="00FF0AEC" w:rsidRDefault="00FF0AEC">
      <w:pPr>
        <w:rPr>
          <w:b/>
          <w:bCs/>
          <w:sz w:val="2"/>
          <w:szCs w:val="2"/>
        </w:rPr>
      </w:pPr>
    </w:p>
    <w:p w14:paraId="1D8C4830" w14:textId="77777777" w:rsidR="00FF0AEC" w:rsidRDefault="00FF0AEC">
      <w:pPr>
        <w:rPr>
          <w:b/>
          <w:bCs/>
          <w:sz w:val="2"/>
          <w:szCs w:val="2"/>
        </w:rPr>
      </w:pPr>
    </w:p>
    <w:p w14:paraId="29BA1515" w14:textId="77777777" w:rsidR="00FF0AEC" w:rsidRDefault="00FF0AEC">
      <w:pPr>
        <w:rPr>
          <w:b/>
          <w:bCs/>
          <w:sz w:val="2"/>
          <w:szCs w:val="2"/>
        </w:rPr>
      </w:pPr>
    </w:p>
    <w:p w14:paraId="62C79095" w14:textId="77777777" w:rsidR="00FF0AEC" w:rsidRDefault="00FF0AEC">
      <w:pPr>
        <w:rPr>
          <w:b/>
          <w:bCs/>
          <w:sz w:val="2"/>
          <w:szCs w:val="2"/>
        </w:rPr>
      </w:pPr>
    </w:p>
    <w:p w14:paraId="1D0288AF" w14:textId="77777777" w:rsidR="00FF0AEC" w:rsidRDefault="00FF0AEC">
      <w:pPr>
        <w:rPr>
          <w:b/>
          <w:bCs/>
          <w:sz w:val="2"/>
          <w:szCs w:val="2"/>
        </w:rPr>
      </w:pPr>
    </w:p>
    <w:p w14:paraId="05427247" w14:textId="77777777" w:rsidR="00FF0AEC" w:rsidRDefault="00FF0AEC">
      <w:pPr>
        <w:rPr>
          <w:b/>
          <w:bCs/>
          <w:sz w:val="2"/>
          <w:szCs w:val="2"/>
        </w:rPr>
      </w:pPr>
    </w:p>
    <w:p w14:paraId="6126B2F5" w14:textId="77777777" w:rsidR="00FF0AEC" w:rsidRDefault="00FF0AEC">
      <w:pPr>
        <w:rPr>
          <w:b/>
          <w:bCs/>
          <w:sz w:val="2"/>
          <w:szCs w:val="2"/>
        </w:rPr>
      </w:pPr>
    </w:p>
    <w:p w14:paraId="24AC3E71" w14:textId="77777777" w:rsidR="00FF0AEC" w:rsidRDefault="00FF0AEC">
      <w:pPr>
        <w:rPr>
          <w:b/>
          <w:bCs/>
          <w:sz w:val="2"/>
          <w:szCs w:val="2"/>
        </w:rPr>
      </w:pPr>
    </w:p>
    <w:p w14:paraId="7EE43BEE" w14:textId="77777777" w:rsidR="00FF0AEC" w:rsidRDefault="00FF0AEC">
      <w:pPr>
        <w:rPr>
          <w:b/>
          <w:bCs/>
          <w:sz w:val="2"/>
          <w:szCs w:val="2"/>
        </w:rPr>
      </w:pPr>
    </w:p>
    <w:p w14:paraId="14DC1339" w14:textId="77777777" w:rsidR="00FF0AEC" w:rsidRDefault="00FF0AEC">
      <w:pPr>
        <w:rPr>
          <w:b/>
          <w:bCs/>
          <w:sz w:val="2"/>
          <w:szCs w:val="2"/>
        </w:rPr>
      </w:pPr>
    </w:p>
    <w:p w14:paraId="59DA2BA0" w14:textId="77777777" w:rsidR="00FF0AEC" w:rsidRDefault="00FF0AEC">
      <w:pPr>
        <w:rPr>
          <w:b/>
          <w:bCs/>
          <w:sz w:val="2"/>
          <w:szCs w:val="2"/>
        </w:rPr>
      </w:pPr>
    </w:p>
    <w:p w14:paraId="21C882A0" w14:textId="77777777" w:rsidR="00FF0AEC" w:rsidRDefault="00FF0AEC">
      <w:pPr>
        <w:rPr>
          <w:b/>
          <w:bCs/>
          <w:sz w:val="2"/>
          <w:szCs w:val="2"/>
        </w:rPr>
      </w:pPr>
    </w:p>
    <w:p w14:paraId="24480460" w14:textId="77777777" w:rsidR="00FF0AEC" w:rsidRDefault="00FF0AEC">
      <w:pPr>
        <w:rPr>
          <w:b/>
          <w:bCs/>
          <w:sz w:val="2"/>
          <w:szCs w:val="2"/>
        </w:rPr>
      </w:pPr>
    </w:p>
    <w:p w14:paraId="79DC9EF4" w14:textId="77777777" w:rsidR="00FF0AEC" w:rsidRDefault="00FF0AEC">
      <w:pPr>
        <w:rPr>
          <w:b/>
          <w:bCs/>
          <w:sz w:val="2"/>
          <w:szCs w:val="2"/>
        </w:rPr>
      </w:pPr>
    </w:p>
    <w:p w14:paraId="1FCAECCE" w14:textId="77777777" w:rsidR="00FF0AEC" w:rsidRDefault="00FF0AEC">
      <w:pPr>
        <w:rPr>
          <w:b/>
          <w:bCs/>
          <w:sz w:val="2"/>
          <w:szCs w:val="2"/>
        </w:rPr>
      </w:pPr>
    </w:p>
    <w:p w14:paraId="46EB5F8C" w14:textId="77777777" w:rsidR="00FF0AEC" w:rsidRDefault="00FF0AEC">
      <w:pPr>
        <w:rPr>
          <w:b/>
          <w:bCs/>
          <w:sz w:val="2"/>
          <w:szCs w:val="2"/>
        </w:rPr>
      </w:pPr>
    </w:p>
    <w:p w14:paraId="4EBD46FD" w14:textId="77777777" w:rsidR="00FF0AEC" w:rsidRDefault="00FF0AEC">
      <w:pPr>
        <w:rPr>
          <w:b/>
          <w:bCs/>
          <w:sz w:val="2"/>
          <w:szCs w:val="2"/>
        </w:rPr>
      </w:pPr>
    </w:p>
    <w:p w14:paraId="4E593C8A" w14:textId="77777777" w:rsidR="00FF0AEC" w:rsidRDefault="00FF0AEC">
      <w:pPr>
        <w:rPr>
          <w:b/>
          <w:bCs/>
          <w:sz w:val="2"/>
          <w:szCs w:val="2"/>
        </w:rPr>
      </w:pPr>
    </w:p>
    <w:p w14:paraId="507451CC" w14:textId="77777777" w:rsidR="00FF0AEC" w:rsidRDefault="00FF0AEC">
      <w:pPr>
        <w:rPr>
          <w:b/>
          <w:bCs/>
          <w:sz w:val="2"/>
          <w:szCs w:val="2"/>
        </w:rPr>
      </w:pPr>
    </w:p>
    <w:p w14:paraId="1972ECE2" w14:textId="77777777" w:rsidR="00FF0AEC" w:rsidRDefault="00FF0AEC">
      <w:pPr>
        <w:rPr>
          <w:b/>
          <w:bCs/>
          <w:sz w:val="2"/>
          <w:szCs w:val="2"/>
        </w:rPr>
      </w:pPr>
    </w:p>
    <w:p w14:paraId="68F6518C" w14:textId="77777777" w:rsidR="00FF0AEC" w:rsidRDefault="00FF0AEC">
      <w:pPr>
        <w:rPr>
          <w:b/>
          <w:bCs/>
          <w:sz w:val="2"/>
          <w:szCs w:val="2"/>
        </w:rPr>
      </w:pPr>
    </w:p>
    <w:p w14:paraId="4CA35195" w14:textId="77777777" w:rsidR="00FF0AEC" w:rsidRDefault="00FF0AEC">
      <w:pPr>
        <w:rPr>
          <w:b/>
          <w:bCs/>
          <w:sz w:val="2"/>
          <w:szCs w:val="2"/>
        </w:rPr>
      </w:pPr>
    </w:p>
    <w:p w14:paraId="307DA649" w14:textId="77777777" w:rsidR="00FF0AEC" w:rsidRDefault="00FF0AEC">
      <w:pPr>
        <w:rPr>
          <w:b/>
          <w:bCs/>
          <w:sz w:val="2"/>
          <w:szCs w:val="2"/>
        </w:rPr>
      </w:pPr>
    </w:p>
    <w:p w14:paraId="5F60FA3C" w14:textId="77777777" w:rsidR="00FF0AEC" w:rsidRDefault="00FF0AEC">
      <w:pPr>
        <w:rPr>
          <w:b/>
          <w:bCs/>
          <w:sz w:val="2"/>
          <w:szCs w:val="2"/>
        </w:rPr>
      </w:pPr>
    </w:p>
    <w:p w14:paraId="266CC716" w14:textId="77777777" w:rsidR="00FF0AEC" w:rsidRDefault="00FF0AEC">
      <w:pPr>
        <w:rPr>
          <w:b/>
          <w:bCs/>
          <w:sz w:val="2"/>
          <w:szCs w:val="2"/>
        </w:rPr>
      </w:pPr>
    </w:p>
    <w:p w14:paraId="361E5110" w14:textId="77777777" w:rsidR="00FF0AEC" w:rsidRDefault="00FF0AEC">
      <w:pPr>
        <w:rPr>
          <w:b/>
          <w:bCs/>
          <w:sz w:val="2"/>
          <w:szCs w:val="2"/>
        </w:rPr>
      </w:pPr>
    </w:p>
    <w:p w14:paraId="4418A3E3" w14:textId="77777777" w:rsidR="00FF0AEC" w:rsidRDefault="00FF0AEC">
      <w:pPr>
        <w:rPr>
          <w:b/>
          <w:bCs/>
          <w:sz w:val="2"/>
          <w:szCs w:val="2"/>
        </w:rPr>
      </w:pPr>
    </w:p>
    <w:p w14:paraId="0054037A" w14:textId="77777777" w:rsidR="00FF0AEC" w:rsidRDefault="00FF0AEC">
      <w:pPr>
        <w:rPr>
          <w:b/>
          <w:bCs/>
          <w:sz w:val="2"/>
          <w:szCs w:val="2"/>
        </w:rPr>
      </w:pPr>
    </w:p>
    <w:p w14:paraId="321601CA" w14:textId="77777777" w:rsidR="00FF0AEC" w:rsidRDefault="00FF0AEC">
      <w:pPr>
        <w:rPr>
          <w:b/>
          <w:bCs/>
          <w:sz w:val="2"/>
          <w:szCs w:val="2"/>
        </w:rPr>
      </w:pPr>
    </w:p>
    <w:p w14:paraId="114F6B25" w14:textId="77777777" w:rsidR="00FF0AEC" w:rsidRDefault="00FF0AEC">
      <w:pPr>
        <w:rPr>
          <w:b/>
          <w:bCs/>
          <w:sz w:val="2"/>
          <w:szCs w:val="2"/>
        </w:rPr>
      </w:pPr>
    </w:p>
    <w:p w14:paraId="2ECE1441" w14:textId="77777777" w:rsidR="00FF0AEC" w:rsidRDefault="00FF0AEC">
      <w:pPr>
        <w:rPr>
          <w:b/>
          <w:bCs/>
          <w:sz w:val="2"/>
          <w:szCs w:val="2"/>
        </w:rPr>
      </w:pPr>
    </w:p>
    <w:p w14:paraId="32EBC2BA" w14:textId="77777777" w:rsidR="00FF0AEC" w:rsidRDefault="00FF0AEC">
      <w:pPr>
        <w:rPr>
          <w:b/>
          <w:bCs/>
          <w:sz w:val="2"/>
          <w:szCs w:val="2"/>
        </w:rPr>
      </w:pPr>
    </w:p>
    <w:p w14:paraId="199A2D7E" w14:textId="77777777" w:rsidR="00FF0AEC" w:rsidRDefault="00FF0AEC">
      <w:pPr>
        <w:rPr>
          <w:b/>
          <w:bCs/>
          <w:sz w:val="2"/>
          <w:szCs w:val="2"/>
        </w:rPr>
      </w:pPr>
    </w:p>
    <w:p w14:paraId="4ACFFF08" w14:textId="77777777" w:rsidR="00FF0AEC" w:rsidRDefault="00FF0AEC">
      <w:pPr>
        <w:rPr>
          <w:b/>
          <w:bCs/>
          <w:sz w:val="2"/>
          <w:szCs w:val="2"/>
        </w:rPr>
      </w:pPr>
    </w:p>
    <w:p w14:paraId="2877C1F4" w14:textId="77777777" w:rsidR="00FF0AEC" w:rsidRDefault="00FF0AEC">
      <w:pPr>
        <w:rPr>
          <w:b/>
          <w:bCs/>
          <w:sz w:val="2"/>
          <w:szCs w:val="2"/>
        </w:rPr>
      </w:pPr>
    </w:p>
    <w:p w14:paraId="155884A3" w14:textId="77777777" w:rsidR="00FF0AEC" w:rsidRDefault="00FF0AEC">
      <w:pPr>
        <w:rPr>
          <w:b/>
          <w:bCs/>
          <w:sz w:val="2"/>
          <w:szCs w:val="2"/>
        </w:rPr>
      </w:pPr>
    </w:p>
    <w:p w14:paraId="7FE51044" w14:textId="77777777" w:rsidR="00FF0AEC" w:rsidRDefault="00FF0AEC">
      <w:pPr>
        <w:rPr>
          <w:b/>
          <w:bCs/>
          <w:sz w:val="2"/>
          <w:szCs w:val="2"/>
        </w:rPr>
      </w:pPr>
    </w:p>
    <w:p w14:paraId="11AE039B" w14:textId="77777777" w:rsidR="00FF0AEC" w:rsidRDefault="00FF0AEC">
      <w:pPr>
        <w:rPr>
          <w:b/>
          <w:bCs/>
          <w:sz w:val="2"/>
          <w:szCs w:val="2"/>
        </w:rPr>
      </w:pPr>
    </w:p>
    <w:p w14:paraId="5BCD115F" w14:textId="77777777" w:rsidR="00FF0AEC" w:rsidRDefault="00FF0AEC">
      <w:pPr>
        <w:rPr>
          <w:b/>
          <w:bCs/>
          <w:sz w:val="2"/>
          <w:szCs w:val="2"/>
        </w:rPr>
      </w:pPr>
    </w:p>
    <w:p w14:paraId="65204EF6" w14:textId="77777777" w:rsidR="00FF0AEC" w:rsidRDefault="00FF0AEC">
      <w:pPr>
        <w:rPr>
          <w:b/>
          <w:bCs/>
          <w:sz w:val="2"/>
          <w:szCs w:val="2"/>
        </w:rPr>
      </w:pPr>
    </w:p>
    <w:p w14:paraId="23823153" w14:textId="77777777" w:rsidR="00FF0AEC" w:rsidRDefault="00FF0AEC">
      <w:pPr>
        <w:rPr>
          <w:b/>
          <w:bCs/>
          <w:sz w:val="2"/>
          <w:szCs w:val="2"/>
        </w:rPr>
      </w:pPr>
    </w:p>
    <w:p w14:paraId="54AAFD97" w14:textId="77777777" w:rsidR="00FF0AEC" w:rsidRDefault="00FF0AEC">
      <w:pPr>
        <w:rPr>
          <w:b/>
          <w:bCs/>
          <w:sz w:val="2"/>
          <w:szCs w:val="2"/>
        </w:rPr>
      </w:pPr>
    </w:p>
    <w:p w14:paraId="3ECF6BCA" w14:textId="77777777" w:rsidR="00FF0AEC" w:rsidRDefault="00FF0AEC">
      <w:pPr>
        <w:rPr>
          <w:b/>
          <w:bCs/>
          <w:sz w:val="2"/>
          <w:szCs w:val="2"/>
        </w:rPr>
      </w:pPr>
    </w:p>
    <w:p w14:paraId="3666E75F" w14:textId="77777777" w:rsidR="00FF0AEC" w:rsidRDefault="00FF0AEC">
      <w:pPr>
        <w:rPr>
          <w:b/>
          <w:bCs/>
          <w:sz w:val="2"/>
          <w:szCs w:val="2"/>
        </w:rPr>
      </w:pPr>
    </w:p>
    <w:p w14:paraId="24C6E9D3" w14:textId="77777777" w:rsidR="00FF0AEC" w:rsidRDefault="00FF0AEC">
      <w:pPr>
        <w:rPr>
          <w:b/>
          <w:bCs/>
          <w:sz w:val="2"/>
          <w:szCs w:val="2"/>
        </w:rPr>
      </w:pPr>
    </w:p>
    <w:p w14:paraId="7E0513F9" w14:textId="77777777" w:rsidR="00FF0AEC" w:rsidRDefault="00FF0AEC">
      <w:pPr>
        <w:rPr>
          <w:b/>
          <w:bCs/>
          <w:sz w:val="2"/>
          <w:szCs w:val="2"/>
        </w:rPr>
      </w:pPr>
    </w:p>
    <w:p w14:paraId="23DC2CDF" w14:textId="77777777" w:rsidR="00FF0AEC" w:rsidRDefault="00FF0AEC">
      <w:pPr>
        <w:rPr>
          <w:b/>
          <w:bCs/>
          <w:sz w:val="2"/>
          <w:szCs w:val="2"/>
        </w:rPr>
      </w:pPr>
    </w:p>
    <w:p w14:paraId="50B232C3" w14:textId="77777777" w:rsidR="00FF0AEC" w:rsidRDefault="00FF0AEC">
      <w:pPr>
        <w:rPr>
          <w:b/>
          <w:bCs/>
          <w:sz w:val="2"/>
          <w:szCs w:val="2"/>
        </w:rPr>
      </w:pPr>
    </w:p>
    <w:p w14:paraId="5F52552E" w14:textId="77777777" w:rsidR="00FF0AEC" w:rsidRDefault="00FF0AEC">
      <w:pPr>
        <w:rPr>
          <w:b/>
          <w:bCs/>
          <w:sz w:val="2"/>
          <w:szCs w:val="2"/>
        </w:rPr>
      </w:pPr>
    </w:p>
    <w:p w14:paraId="749AA697" w14:textId="77777777" w:rsidR="00FF0AEC" w:rsidRDefault="00FF0AEC">
      <w:pPr>
        <w:rPr>
          <w:b/>
          <w:bCs/>
          <w:sz w:val="2"/>
          <w:szCs w:val="2"/>
        </w:rPr>
      </w:pPr>
    </w:p>
    <w:p w14:paraId="6BF5E9BC" w14:textId="77777777" w:rsidR="00FF0AEC" w:rsidRDefault="00FF0AEC">
      <w:pPr>
        <w:rPr>
          <w:b/>
          <w:bCs/>
          <w:sz w:val="2"/>
          <w:szCs w:val="2"/>
        </w:rPr>
      </w:pPr>
    </w:p>
    <w:p w14:paraId="5414CD4D" w14:textId="77777777" w:rsidR="00FF0AEC" w:rsidRDefault="00FF0AEC">
      <w:pPr>
        <w:rPr>
          <w:b/>
          <w:bCs/>
          <w:sz w:val="2"/>
          <w:szCs w:val="2"/>
        </w:rPr>
      </w:pPr>
    </w:p>
    <w:p w14:paraId="3D14F47D" w14:textId="77777777" w:rsidR="00FF0AEC" w:rsidRDefault="00FF0AEC">
      <w:pPr>
        <w:rPr>
          <w:b/>
          <w:bCs/>
          <w:sz w:val="2"/>
          <w:szCs w:val="2"/>
        </w:rPr>
      </w:pPr>
    </w:p>
    <w:p w14:paraId="67F4405E" w14:textId="77777777" w:rsidR="00FF0AEC" w:rsidRDefault="00FF0AEC">
      <w:pPr>
        <w:rPr>
          <w:b/>
          <w:bCs/>
          <w:sz w:val="2"/>
          <w:szCs w:val="2"/>
        </w:rPr>
      </w:pPr>
    </w:p>
    <w:p w14:paraId="205631A3" w14:textId="77777777" w:rsidR="00FF0AEC" w:rsidRDefault="00FF0AEC">
      <w:pPr>
        <w:rPr>
          <w:b/>
          <w:bCs/>
          <w:sz w:val="2"/>
          <w:szCs w:val="2"/>
        </w:rPr>
      </w:pPr>
    </w:p>
    <w:p w14:paraId="25BB0BBD" w14:textId="77777777" w:rsidR="00FF0AEC" w:rsidRDefault="00FF0AEC">
      <w:pPr>
        <w:rPr>
          <w:b/>
          <w:bCs/>
          <w:sz w:val="2"/>
          <w:szCs w:val="2"/>
        </w:rPr>
      </w:pPr>
    </w:p>
    <w:p w14:paraId="13BE1D1E" w14:textId="77777777" w:rsidR="00FF0AEC" w:rsidRDefault="00FF0AEC">
      <w:pPr>
        <w:rPr>
          <w:b/>
          <w:bCs/>
          <w:sz w:val="2"/>
          <w:szCs w:val="2"/>
        </w:rPr>
      </w:pPr>
    </w:p>
    <w:p w14:paraId="7F6FB800" w14:textId="77777777" w:rsidR="00FF0AEC" w:rsidRDefault="00FF0AEC">
      <w:pPr>
        <w:rPr>
          <w:b/>
          <w:bCs/>
          <w:sz w:val="2"/>
          <w:szCs w:val="2"/>
        </w:rPr>
      </w:pPr>
    </w:p>
    <w:p w14:paraId="7BF2C95D" w14:textId="77777777" w:rsidR="00FF0AEC" w:rsidRDefault="00FF0AEC">
      <w:pPr>
        <w:rPr>
          <w:b/>
          <w:bCs/>
          <w:sz w:val="2"/>
          <w:szCs w:val="2"/>
        </w:rPr>
      </w:pPr>
    </w:p>
    <w:p w14:paraId="2C23EE3F" w14:textId="77777777" w:rsidR="00FF0AEC" w:rsidRDefault="00FF0AEC">
      <w:pPr>
        <w:rPr>
          <w:b/>
          <w:bCs/>
          <w:sz w:val="2"/>
          <w:szCs w:val="2"/>
        </w:rPr>
      </w:pPr>
    </w:p>
    <w:p w14:paraId="7977AB4B" w14:textId="77777777" w:rsidR="00FF0AEC" w:rsidRDefault="00FF0AEC">
      <w:pPr>
        <w:rPr>
          <w:b/>
          <w:bCs/>
          <w:sz w:val="2"/>
          <w:szCs w:val="2"/>
        </w:rPr>
      </w:pPr>
    </w:p>
    <w:p w14:paraId="7EF3563A" w14:textId="77777777" w:rsidR="00FF0AEC" w:rsidRDefault="00FF0AEC">
      <w:pPr>
        <w:rPr>
          <w:b/>
          <w:bCs/>
          <w:sz w:val="2"/>
          <w:szCs w:val="2"/>
        </w:rPr>
      </w:pPr>
    </w:p>
    <w:p w14:paraId="583FE42F" w14:textId="77777777" w:rsidR="00FF0AEC" w:rsidRDefault="00FF0AEC">
      <w:pPr>
        <w:rPr>
          <w:b/>
          <w:bCs/>
          <w:sz w:val="2"/>
          <w:szCs w:val="2"/>
        </w:rPr>
      </w:pPr>
    </w:p>
    <w:p w14:paraId="2621B552" w14:textId="77777777" w:rsidR="00FF0AEC" w:rsidRDefault="00FF0AEC">
      <w:pPr>
        <w:rPr>
          <w:b/>
          <w:bCs/>
          <w:sz w:val="2"/>
          <w:szCs w:val="2"/>
        </w:rPr>
      </w:pPr>
    </w:p>
    <w:p w14:paraId="7635C0E2" w14:textId="77777777" w:rsidR="00FF0AEC" w:rsidRDefault="00FF0AEC">
      <w:pPr>
        <w:rPr>
          <w:b/>
          <w:bCs/>
          <w:sz w:val="2"/>
          <w:szCs w:val="2"/>
        </w:rPr>
      </w:pPr>
    </w:p>
    <w:p w14:paraId="0735A3DA" w14:textId="77777777" w:rsidR="00FF0AEC" w:rsidRDefault="00FF0AEC">
      <w:pPr>
        <w:rPr>
          <w:b/>
          <w:bCs/>
          <w:sz w:val="2"/>
          <w:szCs w:val="2"/>
        </w:rPr>
      </w:pPr>
    </w:p>
    <w:p w14:paraId="2FDB9E84" w14:textId="77777777" w:rsidR="00FF0AEC" w:rsidRDefault="00FF0AEC">
      <w:pPr>
        <w:rPr>
          <w:b/>
          <w:bCs/>
          <w:sz w:val="2"/>
          <w:szCs w:val="2"/>
        </w:rPr>
      </w:pPr>
    </w:p>
    <w:p w14:paraId="175CE9E6" w14:textId="77777777" w:rsidR="00FF0AEC" w:rsidRDefault="00FF0AEC">
      <w:pPr>
        <w:rPr>
          <w:b/>
          <w:bCs/>
          <w:sz w:val="2"/>
          <w:szCs w:val="2"/>
        </w:rPr>
      </w:pPr>
    </w:p>
    <w:p w14:paraId="6285DC04" w14:textId="77777777" w:rsidR="00FF0AEC" w:rsidRDefault="00FF0AEC">
      <w:pPr>
        <w:rPr>
          <w:b/>
          <w:bCs/>
          <w:sz w:val="2"/>
          <w:szCs w:val="2"/>
        </w:rPr>
      </w:pPr>
    </w:p>
    <w:p w14:paraId="44567FE3" w14:textId="77777777" w:rsidR="00FF0AEC" w:rsidRDefault="00FF0AEC">
      <w:pPr>
        <w:rPr>
          <w:b/>
          <w:bCs/>
          <w:sz w:val="2"/>
          <w:szCs w:val="2"/>
        </w:rPr>
      </w:pPr>
    </w:p>
    <w:p w14:paraId="4574F9A9" w14:textId="77777777" w:rsidR="00FF0AEC" w:rsidRDefault="00FF0AEC">
      <w:pPr>
        <w:rPr>
          <w:b/>
          <w:bCs/>
          <w:sz w:val="2"/>
          <w:szCs w:val="2"/>
        </w:rPr>
      </w:pPr>
    </w:p>
    <w:p w14:paraId="339AAC33" w14:textId="77777777" w:rsidR="00FF0AEC" w:rsidRDefault="00FF0AEC">
      <w:pPr>
        <w:rPr>
          <w:b/>
          <w:bCs/>
          <w:sz w:val="2"/>
          <w:szCs w:val="2"/>
        </w:rPr>
      </w:pPr>
    </w:p>
    <w:p w14:paraId="4FCCF845" w14:textId="77777777" w:rsidR="00FF0AEC" w:rsidRDefault="00FF0AEC">
      <w:pPr>
        <w:rPr>
          <w:b/>
          <w:bCs/>
          <w:sz w:val="2"/>
          <w:szCs w:val="2"/>
        </w:rPr>
      </w:pPr>
    </w:p>
    <w:p w14:paraId="055D3D72" w14:textId="77777777" w:rsidR="00FF0AEC" w:rsidRDefault="00FF0AEC">
      <w:pPr>
        <w:rPr>
          <w:b/>
          <w:bCs/>
          <w:sz w:val="2"/>
          <w:szCs w:val="2"/>
        </w:rPr>
      </w:pPr>
    </w:p>
    <w:p w14:paraId="650AF1BD" w14:textId="77777777" w:rsidR="00FF0AEC" w:rsidRDefault="00FF0AEC">
      <w:pPr>
        <w:rPr>
          <w:b/>
          <w:bCs/>
          <w:sz w:val="2"/>
          <w:szCs w:val="2"/>
        </w:rPr>
      </w:pPr>
    </w:p>
    <w:p w14:paraId="6FE8C9C2" w14:textId="77777777" w:rsidR="00FF0AEC" w:rsidRDefault="00FF0AEC">
      <w:pPr>
        <w:rPr>
          <w:b/>
          <w:bCs/>
          <w:sz w:val="2"/>
          <w:szCs w:val="2"/>
        </w:rPr>
      </w:pPr>
    </w:p>
    <w:p w14:paraId="5090F91C" w14:textId="77777777" w:rsidR="00FF0AEC" w:rsidRDefault="00FF0AEC">
      <w:pPr>
        <w:rPr>
          <w:b/>
          <w:bCs/>
          <w:sz w:val="2"/>
          <w:szCs w:val="2"/>
        </w:rPr>
      </w:pPr>
    </w:p>
    <w:p w14:paraId="64B174B9" w14:textId="77777777" w:rsidR="00FF0AEC" w:rsidRDefault="00FF0AEC">
      <w:pPr>
        <w:rPr>
          <w:b/>
          <w:bCs/>
          <w:sz w:val="2"/>
          <w:szCs w:val="2"/>
        </w:rPr>
      </w:pPr>
    </w:p>
    <w:p w14:paraId="06D7B6FA" w14:textId="77777777" w:rsidR="00FF0AEC" w:rsidRDefault="00FF0AEC">
      <w:pPr>
        <w:rPr>
          <w:rFonts w:ascii="Impact" w:hAnsi="Impact"/>
          <w:u w:val="single"/>
        </w:rPr>
      </w:pPr>
    </w:p>
    <w:p w14:paraId="1C93392A" w14:textId="77777777" w:rsidR="00FF0AEC" w:rsidRDefault="006703DF">
      <w:pPr>
        <w:rPr>
          <w:rFonts w:ascii="Impact" w:hAnsi="Impact"/>
          <w:u w:val="single"/>
        </w:rPr>
      </w:pPr>
      <w:r>
        <w:rPr>
          <w:rFonts w:ascii="Impact" w:hAnsi="Impact"/>
          <w:u w:val="single"/>
        </w:rPr>
        <w:t xml:space="preserve">      </w:t>
      </w:r>
    </w:p>
    <w:p w14:paraId="5704B767" w14:textId="77777777" w:rsidR="00FF0AEC" w:rsidRDefault="00FF0AEC">
      <w:pPr>
        <w:rPr>
          <w:rFonts w:ascii="Impact" w:hAnsi="Impact"/>
          <w:u w:val="single"/>
        </w:rPr>
      </w:pPr>
    </w:p>
    <w:p w14:paraId="6AFCDEA1" w14:textId="77777777" w:rsidR="00FF0AEC" w:rsidRDefault="006703DF">
      <w:pPr>
        <w:rPr>
          <w:rFonts w:ascii="Impact" w:hAnsi="Impact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Дети </w:t>
      </w:r>
      <w:r>
        <w:rPr>
          <w:b/>
          <w:bCs/>
          <w:sz w:val="28"/>
          <w:szCs w:val="28"/>
        </w:rPr>
        <w:t xml:space="preserve">принимаются с любого возраста. Предоставляются по запросу детские кроватки, детские стульчики. На территории детские качели, батут. Детская анимация. Дети до 5 лет без </w:t>
      </w:r>
      <w:proofErr w:type="spellStart"/>
      <w:r>
        <w:rPr>
          <w:b/>
          <w:bCs/>
          <w:sz w:val="28"/>
          <w:szCs w:val="28"/>
        </w:rPr>
        <w:t>доп</w:t>
      </w:r>
      <w:proofErr w:type="spellEnd"/>
      <w:r>
        <w:rPr>
          <w:b/>
          <w:bCs/>
          <w:sz w:val="28"/>
          <w:szCs w:val="28"/>
        </w:rPr>
        <w:t xml:space="preserve"> места- бесплатно. Дети на </w:t>
      </w:r>
      <w:proofErr w:type="spellStart"/>
      <w:r>
        <w:rPr>
          <w:b/>
          <w:bCs/>
          <w:sz w:val="28"/>
          <w:szCs w:val="28"/>
        </w:rPr>
        <w:t>доп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месте  до</w:t>
      </w:r>
      <w:proofErr w:type="gramEnd"/>
      <w:r>
        <w:rPr>
          <w:b/>
          <w:bCs/>
          <w:sz w:val="28"/>
          <w:szCs w:val="28"/>
        </w:rPr>
        <w:t xml:space="preserve"> 10 лет 170 у. е (проезд и проживание)</w:t>
      </w:r>
    </w:p>
    <w:p w14:paraId="4E1926E5" w14:textId="3B3998BB" w:rsidR="00F10C4C" w:rsidRDefault="006703DF">
      <w:pPr>
        <w:rPr>
          <w:rFonts w:ascii="Impact" w:hAnsi="Impact"/>
          <w:u w:val="single"/>
        </w:rPr>
      </w:pPr>
      <w:r>
        <w:rPr>
          <w:rFonts w:ascii="Impact" w:hAnsi="Impact"/>
          <w:u w:val="single"/>
        </w:rPr>
        <w:t>В стои</w:t>
      </w:r>
      <w:r>
        <w:rPr>
          <w:rFonts w:ascii="Impact" w:hAnsi="Impact"/>
          <w:u w:val="single"/>
        </w:rPr>
        <w:t>мость входит</w:t>
      </w:r>
      <w:r w:rsidR="00F10C4C">
        <w:rPr>
          <w:rFonts w:ascii="Impact" w:hAnsi="Impact"/>
          <w:u w:val="single"/>
        </w:rPr>
        <w:t xml:space="preserve"> </w:t>
      </w:r>
    </w:p>
    <w:p w14:paraId="2BA50C63" w14:textId="4801820B" w:rsidR="00F10C4C" w:rsidRPr="00F10C4C" w:rsidRDefault="00F10C4C">
      <w:pPr>
        <w:rPr>
          <w:rFonts w:ascii="Arial" w:hAnsi="Arial" w:cs="Arial"/>
          <w:u w:val="single"/>
        </w:rPr>
      </w:pPr>
      <w:r w:rsidRPr="00F10C4C">
        <w:rPr>
          <w:rFonts w:ascii="Arial" w:hAnsi="Arial" w:cs="Arial"/>
          <w:u w:val="single"/>
        </w:rPr>
        <w:t>Проживание 10 ночей</w:t>
      </w:r>
    </w:p>
    <w:p w14:paraId="01F5BC21" w14:textId="19117744" w:rsidR="00FF0AEC" w:rsidRDefault="006703DF">
      <w:pPr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 xml:space="preserve">Сопровождение по </w:t>
      </w:r>
      <w:proofErr w:type="gramStart"/>
      <w:r>
        <w:rPr>
          <w:rFonts w:ascii="Arial Narrow" w:hAnsi="Arial Narrow"/>
          <w:b/>
          <w:bCs/>
          <w:sz w:val="28"/>
          <w:szCs w:val="28"/>
        </w:rPr>
        <w:t>пути  следования</w:t>
      </w:r>
      <w:proofErr w:type="gramEnd"/>
    </w:p>
    <w:p w14:paraId="4B3EF85B" w14:textId="77777777" w:rsidR="00FF0AEC" w:rsidRDefault="006703DF">
      <w:pPr>
        <w:rPr>
          <w:rFonts w:ascii="Impact" w:hAnsi="Impact"/>
          <w:u w:val="single"/>
        </w:rPr>
      </w:pPr>
      <w:r>
        <w:rPr>
          <w:rFonts w:ascii="Impact" w:hAnsi="Impact"/>
          <w:u w:val="single"/>
        </w:rPr>
        <w:t xml:space="preserve">Дополнительно оплачивается: </w:t>
      </w:r>
    </w:p>
    <w:p w14:paraId="49CAA802" w14:textId="5ABD85F8" w:rsidR="00FF0AEC" w:rsidRPr="00F10C4C" w:rsidRDefault="006703DF">
      <w:pPr>
        <w:rPr>
          <w:rFonts w:ascii="Arial" w:hAnsi="Arial" w:cs="Arial"/>
          <w:u w:val="single"/>
        </w:rPr>
      </w:pPr>
      <w:r w:rsidRPr="00F10C4C">
        <w:rPr>
          <w:rFonts w:ascii="Arial" w:hAnsi="Arial" w:cs="Arial"/>
          <w:u w:val="single"/>
        </w:rPr>
        <w:t xml:space="preserve"> </w:t>
      </w:r>
      <w:r w:rsidR="00F10C4C" w:rsidRPr="00F10C4C">
        <w:rPr>
          <w:rFonts w:ascii="Arial" w:hAnsi="Arial" w:cs="Arial"/>
          <w:u w:val="single"/>
        </w:rPr>
        <w:t xml:space="preserve">Проезд автобусом </w:t>
      </w:r>
      <w:proofErr w:type="gramStart"/>
      <w:r w:rsidR="00F10C4C" w:rsidRPr="00F10C4C">
        <w:rPr>
          <w:rFonts w:ascii="Arial" w:hAnsi="Arial" w:cs="Arial"/>
          <w:u w:val="single"/>
        </w:rPr>
        <w:t>июнь :</w:t>
      </w:r>
      <w:proofErr w:type="gramEnd"/>
      <w:r w:rsidR="00F10C4C" w:rsidRPr="00F10C4C">
        <w:rPr>
          <w:rFonts w:ascii="Arial" w:hAnsi="Arial" w:cs="Arial"/>
          <w:u w:val="single"/>
        </w:rPr>
        <w:t xml:space="preserve"> 100 </w:t>
      </w:r>
      <w:proofErr w:type="spellStart"/>
      <w:r w:rsidR="00F10C4C" w:rsidRPr="00F10C4C">
        <w:rPr>
          <w:rFonts w:ascii="Arial" w:hAnsi="Arial" w:cs="Arial"/>
          <w:u w:val="single"/>
        </w:rPr>
        <w:t>у.е</w:t>
      </w:r>
      <w:proofErr w:type="spellEnd"/>
      <w:r w:rsidR="00F10C4C" w:rsidRPr="00F10C4C">
        <w:rPr>
          <w:rFonts w:ascii="Arial" w:hAnsi="Arial" w:cs="Arial"/>
          <w:u w:val="single"/>
        </w:rPr>
        <w:t xml:space="preserve"> , июль, август : 135 </w:t>
      </w:r>
      <w:proofErr w:type="spellStart"/>
      <w:r w:rsidR="00F10C4C" w:rsidRPr="00F10C4C">
        <w:rPr>
          <w:rFonts w:ascii="Arial" w:hAnsi="Arial" w:cs="Arial"/>
          <w:u w:val="single"/>
        </w:rPr>
        <w:t>у.е</w:t>
      </w:r>
      <w:proofErr w:type="spellEnd"/>
    </w:p>
    <w:p w14:paraId="7E9C233F" w14:textId="37DC2542" w:rsidR="00FF0AEC" w:rsidRPr="00F10C4C" w:rsidRDefault="006703DF">
      <w:pPr>
        <w:rPr>
          <w:rFonts w:ascii="Arial" w:hAnsi="Arial" w:cs="Arial"/>
        </w:rPr>
      </w:pPr>
      <w:proofErr w:type="spellStart"/>
      <w:r w:rsidRPr="00F10C4C">
        <w:rPr>
          <w:rFonts w:ascii="Arial" w:hAnsi="Arial" w:cs="Arial"/>
        </w:rPr>
        <w:t>Туруслуга</w:t>
      </w:r>
      <w:proofErr w:type="spellEnd"/>
      <w:r w:rsidRPr="00F10C4C">
        <w:rPr>
          <w:rFonts w:ascii="Arial" w:hAnsi="Arial" w:cs="Arial"/>
        </w:rPr>
        <w:t xml:space="preserve"> – 1</w:t>
      </w:r>
      <w:r w:rsidR="00F10C4C" w:rsidRPr="00F10C4C">
        <w:rPr>
          <w:rFonts w:ascii="Arial" w:hAnsi="Arial" w:cs="Arial"/>
        </w:rPr>
        <w:t>5</w:t>
      </w:r>
      <w:r w:rsidRPr="00F10C4C">
        <w:rPr>
          <w:rFonts w:ascii="Arial" w:hAnsi="Arial" w:cs="Arial"/>
        </w:rPr>
        <w:t xml:space="preserve">0 </w:t>
      </w:r>
      <w:r w:rsidRPr="00F10C4C">
        <w:rPr>
          <w:rFonts w:ascii="Arial" w:hAnsi="Arial" w:cs="Arial"/>
        </w:rPr>
        <w:t xml:space="preserve">рублей для взрослого, </w:t>
      </w:r>
      <w:r w:rsidR="00F10C4C" w:rsidRPr="00F10C4C">
        <w:rPr>
          <w:rFonts w:ascii="Arial" w:hAnsi="Arial" w:cs="Arial"/>
        </w:rPr>
        <w:t>10</w:t>
      </w:r>
      <w:r w:rsidRPr="00F10C4C">
        <w:rPr>
          <w:rFonts w:ascii="Arial" w:hAnsi="Arial" w:cs="Arial"/>
        </w:rPr>
        <w:t xml:space="preserve">0 </w:t>
      </w:r>
      <w:r w:rsidRPr="00F10C4C">
        <w:rPr>
          <w:rFonts w:ascii="Arial" w:hAnsi="Arial" w:cs="Arial"/>
        </w:rPr>
        <w:t xml:space="preserve">рублей для детей до 12 </w:t>
      </w:r>
      <w:proofErr w:type="gramStart"/>
      <w:r w:rsidRPr="00F10C4C">
        <w:rPr>
          <w:rFonts w:ascii="Arial" w:hAnsi="Arial" w:cs="Arial"/>
        </w:rPr>
        <w:t>лет;  медстраховка</w:t>
      </w:r>
      <w:proofErr w:type="gramEnd"/>
      <w:r w:rsidRPr="00F10C4C">
        <w:rPr>
          <w:rFonts w:ascii="Arial" w:hAnsi="Arial" w:cs="Arial"/>
        </w:rPr>
        <w:t xml:space="preserve"> </w:t>
      </w:r>
    </w:p>
    <w:sectPr w:rsidR="00FF0AEC" w:rsidRPr="00F10C4C">
      <w:pgSz w:w="11906" w:h="16838"/>
      <w:pgMar w:top="284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1C900" w14:textId="77777777" w:rsidR="006703DF" w:rsidRDefault="006703DF">
      <w:r>
        <w:separator/>
      </w:r>
    </w:p>
  </w:endnote>
  <w:endnote w:type="continuationSeparator" w:id="0">
    <w:p w14:paraId="21B68531" w14:textId="77777777" w:rsidR="006703DF" w:rsidRDefault="00670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A4B95" w14:textId="77777777" w:rsidR="006703DF" w:rsidRDefault="006703DF">
      <w:r>
        <w:separator/>
      </w:r>
    </w:p>
  </w:footnote>
  <w:footnote w:type="continuationSeparator" w:id="0">
    <w:p w14:paraId="173A59F8" w14:textId="77777777" w:rsidR="006703DF" w:rsidRDefault="00670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4E"/>
    <w:rsid w:val="0003433F"/>
    <w:rsid w:val="000448B6"/>
    <w:rsid w:val="000529BB"/>
    <w:rsid w:val="0007090E"/>
    <w:rsid w:val="0007469B"/>
    <w:rsid w:val="000A6A73"/>
    <w:rsid w:val="000B56F1"/>
    <w:rsid w:val="000E66B3"/>
    <w:rsid w:val="000F394E"/>
    <w:rsid w:val="0014201A"/>
    <w:rsid w:val="001429E0"/>
    <w:rsid w:val="00147418"/>
    <w:rsid w:val="001937A5"/>
    <w:rsid w:val="001A54DD"/>
    <w:rsid w:val="001A66ED"/>
    <w:rsid w:val="001E5207"/>
    <w:rsid w:val="001E5BEF"/>
    <w:rsid w:val="00222DC0"/>
    <w:rsid w:val="00224821"/>
    <w:rsid w:val="00242860"/>
    <w:rsid w:val="00276EDC"/>
    <w:rsid w:val="00297ED1"/>
    <w:rsid w:val="002B0A36"/>
    <w:rsid w:val="002B63AB"/>
    <w:rsid w:val="002D1DD5"/>
    <w:rsid w:val="002F7CEF"/>
    <w:rsid w:val="003161FD"/>
    <w:rsid w:val="00371A1F"/>
    <w:rsid w:val="00375F8A"/>
    <w:rsid w:val="003C674F"/>
    <w:rsid w:val="003D0E2D"/>
    <w:rsid w:val="003D2BC9"/>
    <w:rsid w:val="003D2D80"/>
    <w:rsid w:val="003D3AA3"/>
    <w:rsid w:val="00414AD9"/>
    <w:rsid w:val="00417CBA"/>
    <w:rsid w:val="004637E7"/>
    <w:rsid w:val="00471ED6"/>
    <w:rsid w:val="004E6D9D"/>
    <w:rsid w:val="004F3FEC"/>
    <w:rsid w:val="0052694B"/>
    <w:rsid w:val="00526A9F"/>
    <w:rsid w:val="00533FDE"/>
    <w:rsid w:val="00546EF1"/>
    <w:rsid w:val="0057013C"/>
    <w:rsid w:val="00584E5F"/>
    <w:rsid w:val="005C5C1F"/>
    <w:rsid w:val="005C73FE"/>
    <w:rsid w:val="00614F69"/>
    <w:rsid w:val="006703DF"/>
    <w:rsid w:val="0068477F"/>
    <w:rsid w:val="00684D11"/>
    <w:rsid w:val="0068537C"/>
    <w:rsid w:val="006B5091"/>
    <w:rsid w:val="006B7491"/>
    <w:rsid w:val="006D16C1"/>
    <w:rsid w:val="006E11E3"/>
    <w:rsid w:val="006F3BB2"/>
    <w:rsid w:val="00730413"/>
    <w:rsid w:val="00735A1D"/>
    <w:rsid w:val="0073706C"/>
    <w:rsid w:val="00740D5C"/>
    <w:rsid w:val="00766DF6"/>
    <w:rsid w:val="00782B75"/>
    <w:rsid w:val="007A1481"/>
    <w:rsid w:val="007C0BC0"/>
    <w:rsid w:val="007C39B6"/>
    <w:rsid w:val="007D334E"/>
    <w:rsid w:val="007F3D2A"/>
    <w:rsid w:val="008131DD"/>
    <w:rsid w:val="008371C2"/>
    <w:rsid w:val="00865302"/>
    <w:rsid w:val="00884AC1"/>
    <w:rsid w:val="0089613D"/>
    <w:rsid w:val="00897CB9"/>
    <w:rsid w:val="008A0F03"/>
    <w:rsid w:val="008A1BCB"/>
    <w:rsid w:val="008A61D3"/>
    <w:rsid w:val="008D6117"/>
    <w:rsid w:val="008D7A57"/>
    <w:rsid w:val="008F315B"/>
    <w:rsid w:val="008F6309"/>
    <w:rsid w:val="009009C5"/>
    <w:rsid w:val="0091665A"/>
    <w:rsid w:val="00952EB7"/>
    <w:rsid w:val="00990BAA"/>
    <w:rsid w:val="009A1C43"/>
    <w:rsid w:val="009E65A5"/>
    <w:rsid w:val="009F040C"/>
    <w:rsid w:val="00A00825"/>
    <w:rsid w:val="00A63264"/>
    <w:rsid w:val="00A67AD4"/>
    <w:rsid w:val="00A71BC3"/>
    <w:rsid w:val="00A75AD6"/>
    <w:rsid w:val="00A85D87"/>
    <w:rsid w:val="00A861F2"/>
    <w:rsid w:val="00A90C8C"/>
    <w:rsid w:val="00AA6560"/>
    <w:rsid w:val="00AB7DEB"/>
    <w:rsid w:val="00B1440D"/>
    <w:rsid w:val="00B15189"/>
    <w:rsid w:val="00B278FA"/>
    <w:rsid w:val="00B319A7"/>
    <w:rsid w:val="00B64FAF"/>
    <w:rsid w:val="00B71B2B"/>
    <w:rsid w:val="00B71FB4"/>
    <w:rsid w:val="00B77465"/>
    <w:rsid w:val="00B96946"/>
    <w:rsid w:val="00BB737F"/>
    <w:rsid w:val="00BB7C79"/>
    <w:rsid w:val="00BD16CF"/>
    <w:rsid w:val="00BD6FEF"/>
    <w:rsid w:val="00C17CF2"/>
    <w:rsid w:val="00C5157A"/>
    <w:rsid w:val="00C521CE"/>
    <w:rsid w:val="00C873F8"/>
    <w:rsid w:val="00CC321B"/>
    <w:rsid w:val="00CD2447"/>
    <w:rsid w:val="00CD2458"/>
    <w:rsid w:val="00CF3404"/>
    <w:rsid w:val="00CF7239"/>
    <w:rsid w:val="00D16DC6"/>
    <w:rsid w:val="00D273AC"/>
    <w:rsid w:val="00D31A64"/>
    <w:rsid w:val="00D46D1E"/>
    <w:rsid w:val="00D47572"/>
    <w:rsid w:val="00D5589F"/>
    <w:rsid w:val="00D7620F"/>
    <w:rsid w:val="00D80525"/>
    <w:rsid w:val="00D8727A"/>
    <w:rsid w:val="00DB3832"/>
    <w:rsid w:val="00DF0B12"/>
    <w:rsid w:val="00DF4E9F"/>
    <w:rsid w:val="00E10A3F"/>
    <w:rsid w:val="00E16F7C"/>
    <w:rsid w:val="00E27F2A"/>
    <w:rsid w:val="00E43E69"/>
    <w:rsid w:val="00E61767"/>
    <w:rsid w:val="00E6662E"/>
    <w:rsid w:val="00E843AE"/>
    <w:rsid w:val="00E90217"/>
    <w:rsid w:val="00EA3D1F"/>
    <w:rsid w:val="00EA4C76"/>
    <w:rsid w:val="00EB044C"/>
    <w:rsid w:val="00EB1D49"/>
    <w:rsid w:val="00EB6FCF"/>
    <w:rsid w:val="00EC1AB1"/>
    <w:rsid w:val="00EC2044"/>
    <w:rsid w:val="00F10C4C"/>
    <w:rsid w:val="00F17F98"/>
    <w:rsid w:val="00F6316A"/>
    <w:rsid w:val="00F67602"/>
    <w:rsid w:val="00F73ED9"/>
    <w:rsid w:val="00FA6D5D"/>
    <w:rsid w:val="00FB38F4"/>
    <w:rsid w:val="00FD10F9"/>
    <w:rsid w:val="00FF0AEC"/>
    <w:rsid w:val="778A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C0C5"/>
  <w15:docId w15:val="{549227E0-C133-4CD3-9F31-B6F9BF90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uiPriority w:val="99"/>
    <w:unhideWhenUsed/>
    <w:qFormat/>
    <w:pPr>
      <w:spacing w:after="120"/>
    </w:pPr>
  </w:style>
  <w:style w:type="paragraph" w:styleId="ab">
    <w:name w:val="Title"/>
    <w:basedOn w:val="a"/>
    <w:link w:val="ac"/>
    <w:qFormat/>
    <w:pPr>
      <w:jc w:val="center"/>
    </w:pPr>
    <w:rPr>
      <w:b/>
      <w:bCs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paragraph" w:styleId="af0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paragraph" w:customStyle="1" w:styleId="zagolovok">
    <w:name w:val="zagolovok"/>
    <w:basedOn w:val="a"/>
    <w:qFormat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ac">
    <w:name w:val="Заголовок Знак"/>
    <w:basedOn w:val="a0"/>
    <w:link w:val="ab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1F3864" w:themeColor="accent1" w:themeShade="8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otel-about-more-block">
    <w:name w:val="hotel-about-more-block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Борис Трофимов</cp:lastModifiedBy>
  <cp:revision>2</cp:revision>
  <cp:lastPrinted>2024-02-25T11:32:00Z</cp:lastPrinted>
  <dcterms:created xsi:type="dcterms:W3CDTF">2025-10-28T12:59:00Z</dcterms:created>
  <dcterms:modified xsi:type="dcterms:W3CDTF">2025-10-28T12:59:00Z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563346D6592040668EDDFE2816692F01_13</vt:lpwstr>
  </property>
</Properties>
</file>